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24BF" w14:textId="521B59E4" w:rsidR="00702AB6" w:rsidRPr="00993A0B" w:rsidRDefault="00773710" w:rsidP="00993A0B">
      <w:pPr>
        <w:spacing w:before="120"/>
        <w:ind w:left="170"/>
        <w:rPr>
          <w:b/>
        </w:rPr>
      </w:pPr>
      <w:r w:rsidRPr="005D6313">
        <w:rPr>
          <w:b/>
        </w:rPr>
        <w:t>EDITAL Nº 0</w:t>
      </w:r>
      <w:r w:rsidR="000D64F9" w:rsidRPr="005D6313">
        <w:rPr>
          <w:b/>
        </w:rPr>
        <w:t>2</w:t>
      </w:r>
      <w:r w:rsidRPr="005D6313">
        <w:rPr>
          <w:b/>
        </w:rPr>
        <w:t>/20</w:t>
      </w:r>
      <w:r w:rsidR="003040D8" w:rsidRPr="005D6313">
        <w:rPr>
          <w:b/>
        </w:rPr>
        <w:t>2</w:t>
      </w:r>
      <w:r w:rsidR="000D64F9" w:rsidRPr="005D6313">
        <w:rPr>
          <w:b/>
        </w:rPr>
        <w:t>3</w:t>
      </w:r>
      <w:r w:rsidRPr="005D6313">
        <w:rPr>
          <w:b/>
        </w:rPr>
        <w:t xml:space="preserve"> - CREDENCIAMENTO</w:t>
      </w:r>
      <w:r>
        <w:rPr>
          <w:b/>
        </w:rPr>
        <w:t xml:space="preserve"> DE DOCENTES PERMANENTES</w:t>
      </w:r>
    </w:p>
    <w:p w14:paraId="74F02F08" w14:textId="77777777" w:rsidR="00993A0B" w:rsidRPr="00266782" w:rsidRDefault="00993A0B">
      <w:pPr>
        <w:spacing w:before="120"/>
        <w:ind w:firstLine="567"/>
        <w:jc w:val="both"/>
        <w:rPr>
          <w:color w:val="000000" w:themeColor="text1"/>
        </w:rPr>
      </w:pPr>
    </w:p>
    <w:p w14:paraId="07E46A2A" w14:textId="4EC2A65C" w:rsidR="00702AB6" w:rsidRPr="00266782" w:rsidRDefault="00773710">
      <w:pPr>
        <w:spacing w:before="120"/>
        <w:ind w:firstLine="567"/>
        <w:jc w:val="both"/>
        <w:rPr>
          <w:color w:val="000000" w:themeColor="text1"/>
        </w:rPr>
      </w:pPr>
      <w:r w:rsidRPr="00266782">
        <w:rPr>
          <w:color w:val="000000" w:themeColor="text1"/>
        </w:rPr>
        <w:t>O Colegiado do Programa de Pós-Graduação em Educação (</w:t>
      </w:r>
      <w:proofErr w:type="spellStart"/>
      <w:r w:rsidRPr="00266782">
        <w:rPr>
          <w:color w:val="000000" w:themeColor="text1"/>
        </w:rPr>
        <w:t>PPGEd</w:t>
      </w:r>
      <w:proofErr w:type="spellEnd"/>
      <w:r w:rsidRPr="00266782">
        <w:rPr>
          <w:color w:val="000000" w:themeColor="text1"/>
        </w:rPr>
        <w:t>) da Universidade Federal do Rio Grande do Norte (UFRN), no uso de suas atribuições, comunica a abertura do Processo de credenciamento de docente para o Programa de Pós-Graduação em Educação (</w:t>
      </w:r>
      <w:proofErr w:type="spellStart"/>
      <w:r w:rsidRPr="00266782">
        <w:rPr>
          <w:color w:val="000000" w:themeColor="text1"/>
        </w:rPr>
        <w:t>PPGEd</w:t>
      </w:r>
      <w:proofErr w:type="spellEnd"/>
      <w:r w:rsidRPr="00266782">
        <w:rPr>
          <w:color w:val="000000" w:themeColor="text1"/>
        </w:rPr>
        <w:t>)</w:t>
      </w:r>
      <w:r w:rsidR="003D4E26" w:rsidRPr="00266782">
        <w:rPr>
          <w:color w:val="000000" w:themeColor="text1"/>
        </w:rPr>
        <w:t xml:space="preserve">. </w:t>
      </w:r>
    </w:p>
    <w:p w14:paraId="60C98F45" w14:textId="0AD56291" w:rsidR="00702AB6" w:rsidRPr="00C825C0" w:rsidRDefault="00773710" w:rsidP="00C825C0">
      <w:pPr>
        <w:spacing w:before="120" w:after="120"/>
        <w:ind w:firstLine="567"/>
        <w:jc w:val="both"/>
        <w:rPr>
          <w:color w:val="FF0000"/>
        </w:rPr>
      </w:pPr>
      <w:r w:rsidRPr="00266782">
        <w:rPr>
          <w:color w:val="000000" w:themeColor="text1"/>
        </w:rPr>
        <w:t xml:space="preserve">O presente </w:t>
      </w:r>
      <w:r w:rsidR="00C825C0">
        <w:rPr>
          <w:color w:val="000000" w:themeColor="text1"/>
        </w:rPr>
        <w:t>E</w:t>
      </w:r>
      <w:r w:rsidRPr="00266782">
        <w:rPr>
          <w:color w:val="000000" w:themeColor="text1"/>
        </w:rPr>
        <w:t xml:space="preserve">dital, aprovado pelo Colegiado do </w:t>
      </w:r>
      <w:proofErr w:type="spellStart"/>
      <w:r w:rsidRPr="00266782">
        <w:rPr>
          <w:color w:val="000000" w:themeColor="text1"/>
        </w:rPr>
        <w:t>PPGEd</w:t>
      </w:r>
      <w:proofErr w:type="spellEnd"/>
      <w:r w:rsidRPr="00266782">
        <w:rPr>
          <w:color w:val="000000" w:themeColor="text1"/>
        </w:rPr>
        <w:t xml:space="preserve"> e pela Comissão de Pós-Graduação da </w:t>
      </w:r>
      <w:proofErr w:type="spellStart"/>
      <w:r w:rsidRPr="00266782">
        <w:rPr>
          <w:color w:val="000000" w:themeColor="text1"/>
        </w:rPr>
        <w:t>Pró-Reitoria</w:t>
      </w:r>
      <w:proofErr w:type="spellEnd"/>
      <w:r w:rsidRPr="00266782">
        <w:rPr>
          <w:color w:val="000000" w:themeColor="text1"/>
        </w:rPr>
        <w:t xml:space="preserve"> de Pós-Graduação</w:t>
      </w:r>
      <w:r w:rsidR="000203FD" w:rsidRPr="00266782">
        <w:rPr>
          <w:color w:val="000000" w:themeColor="text1"/>
        </w:rPr>
        <w:t xml:space="preserve"> </w:t>
      </w:r>
      <w:r w:rsidRPr="00266782">
        <w:rPr>
          <w:color w:val="000000" w:themeColor="text1"/>
        </w:rPr>
        <w:t>(PP</w:t>
      </w:r>
      <w:r w:rsidR="003040D8" w:rsidRPr="00266782">
        <w:rPr>
          <w:color w:val="000000" w:themeColor="text1"/>
        </w:rPr>
        <w:t>G</w:t>
      </w:r>
      <w:r w:rsidRPr="00266782">
        <w:rPr>
          <w:color w:val="000000" w:themeColor="text1"/>
        </w:rPr>
        <w:t>), considera o resultado da última avaliação da CAPES do Programa no que se refere aos quesitos Corpo Docente e Produção Intelectual, o Documento da área Educação</w:t>
      </w:r>
      <w:r w:rsidR="00220B6C" w:rsidRPr="00266782">
        <w:rPr>
          <w:color w:val="000000" w:themeColor="text1"/>
        </w:rPr>
        <w:t>,</w:t>
      </w:r>
      <w:r w:rsidRPr="00266782">
        <w:rPr>
          <w:color w:val="000000" w:themeColor="text1"/>
        </w:rPr>
        <w:t xml:space="preserve"> a Portaria n. 81/2016 da CAPES</w:t>
      </w:r>
      <w:r w:rsidR="00C825C0">
        <w:rPr>
          <w:color w:val="000000" w:themeColor="text1"/>
        </w:rPr>
        <w:t>,</w:t>
      </w:r>
      <w:r w:rsidR="00220B6C" w:rsidRPr="00266782">
        <w:rPr>
          <w:color w:val="000000" w:themeColor="text1"/>
        </w:rPr>
        <w:t xml:space="preserve"> a Ficha de Avaliação da Área de Educação – 2017/2020</w:t>
      </w:r>
      <w:r w:rsidR="00C825C0">
        <w:rPr>
          <w:color w:val="000000" w:themeColor="text1"/>
        </w:rPr>
        <w:t>,</w:t>
      </w:r>
      <w:r w:rsidR="00C825C0" w:rsidRPr="00C825C0">
        <w:rPr>
          <w:color w:val="000000" w:themeColor="text1"/>
        </w:rPr>
        <w:t xml:space="preserve"> a Resolução n. 01/2023-PPGEd</w:t>
      </w:r>
      <w:r w:rsidR="00C825C0">
        <w:rPr>
          <w:color w:val="000000" w:themeColor="text1"/>
        </w:rPr>
        <w:t xml:space="preserve"> e </w:t>
      </w:r>
      <w:r w:rsidR="00C825C0" w:rsidRPr="00C825C0">
        <w:rPr>
          <w:color w:val="000000" w:themeColor="text1"/>
        </w:rPr>
        <w:t xml:space="preserve">as metas do Plano de Ação </w:t>
      </w:r>
      <w:proofErr w:type="spellStart"/>
      <w:r w:rsidR="00C825C0" w:rsidRPr="00C825C0">
        <w:rPr>
          <w:color w:val="000000" w:themeColor="text1"/>
        </w:rPr>
        <w:t>Biquadrienal</w:t>
      </w:r>
      <w:proofErr w:type="spellEnd"/>
      <w:r w:rsidR="00C825C0" w:rsidRPr="00C825C0">
        <w:rPr>
          <w:color w:val="000000" w:themeColor="text1"/>
        </w:rPr>
        <w:t xml:space="preserve"> do </w:t>
      </w:r>
      <w:proofErr w:type="spellStart"/>
      <w:r w:rsidR="00C825C0" w:rsidRPr="00C825C0">
        <w:rPr>
          <w:color w:val="000000" w:themeColor="text1"/>
        </w:rPr>
        <w:t>PPGEd</w:t>
      </w:r>
      <w:proofErr w:type="spellEnd"/>
      <w:r w:rsidR="00C825C0" w:rsidRPr="00C825C0">
        <w:rPr>
          <w:color w:val="000000" w:themeColor="text1"/>
        </w:rPr>
        <w:t xml:space="preserve"> 2022-2029</w:t>
      </w:r>
      <w:r w:rsidRPr="00266782">
        <w:rPr>
          <w:color w:val="000000" w:themeColor="text1"/>
        </w:rPr>
        <w:t xml:space="preserve">. </w:t>
      </w:r>
    </w:p>
    <w:p w14:paraId="2F8A24E1" w14:textId="77777777" w:rsidR="00702AB6" w:rsidRDefault="00702AB6">
      <w:pPr>
        <w:spacing w:before="120"/>
        <w:jc w:val="both"/>
        <w:rPr>
          <w:b/>
          <w:caps/>
        </w:rPr>
      </w:pPr>
    </w:p>
    <w:p w14:paraId="61B5AB45" w14:textId="77777777" w:rsidR="00702AB6" w:rsidRDefault="00773710">
      <w:pPr>
        <w:spacing w:before="120"/>
        <w:jc w:val="both"/>
        <w:rPr>
          <w:b/>
          <w:caps/>
        </w:rPr>
      </w:pPr>
      <w:r>
        <w:rPr>
          <w:b/>
          <w:caps/>
        </w:rPr>
        <w:t>1. Do número de vagas</w:t>
      </w:r>
    </w:p>
    <w:p w14:paraId="1178669D" w14:textId="3FEC9DCC" w:rsidR="00702AB6" w:rsidRPr="00266782" w:rsidRDefault="00773710">
      <w:pPr>
        <w:pStyle w:val="PargrafodaLista"/>
        <w:numPr>
          <w:ilvl w:val="1"/>
          <w:numId w:val="1"/>
        </w:numPr>
        <w:spacing w:before="120"/>
        <w:ind w:left="442" w:hanging="442"/>
        <w:jc w:val="both"/>
        <w:rPr>
          <w:color w:val="000000" w:themeColor="text1"/>
        </w:rPr>
      </w:pPr>
      <w:r w:rsidRPr="00266782">
        <w:rPr>
          <w:color w:val="000000" w:themeColor="text1"/>
        </w:rPr>
        <w:t>O candidato pode se credenciar para atuar no nível de mestrado e/ou doutorado, conforme os requisitos descritos na seção 2.</w:t>
      </w:r>
    </w:p>
    <w:p w14:paraId="736E7399" w14:textId="77777777" w:rsidR="00381F8E" w:rsidRPr="00266782" w:rsidRDefault="00381F8E" w:rsidP="00381F8E">
      <w:pPr>
        <w:pStyle w:val="PargrafodaLista"/>
        <w:spacing w:before="120"/>
        <w:ind w:left="442"/>
        <w:jc w:val="both"/>
        <w:rPr>
          <w:color w:val="000000" w:themeColor="text1"/>
        </w:rPr>
      </w:pPr>
    </w:p>
    <w:p w14:paraId="4621BD24" w14:textId="0F59F9CE" w:rsidR="00451C71" w:rsidRPr="005D6313" w:rsidRDefault="00773710" w:rsidP="00A45591">
      <w:pPr>
        <w:pStyle w:val="PargrafodaLista"/>
        <w:numPr>
          <w:ilvl w:val="1"/>
          <w:numId w:val="1"/>
        </w:numPr>
        <w:spacing w:before="120"/>
        <w:ind w:left="442" w:hanging="442"/>
        <w:jc w:val="both"/>
        <w:rPr>
          <w:color w:val="000000" w:themeColor="text1"/>
        </w:rPr>
      </w:pPr>
      <w:r w:rsidRPr="00266782">
        <w:rPr>
          <w:color w:val="000000" w:themeColor="text1"/>
        </w:rPr>
        <w:t>Serão disponibilizadas</w:t>
      </w:r>
      <w:r w:rsidR="009B1684">
        <w:rPr>
          <w:color w:val="000000" w:themeColor="text1"/>
        </w:rPr>
        <w:t xml:space="preserve"> </w:t>
      </w:r>
      <w:r w:rsidR="00073392">
        <w:rPr>
          <w:color w:val="000000" w:themeColor="text1"/>
        </w:rPr>
        <w:t xml:space="preserve">nove </w:t>
      </w:r>
      <w:r w:rsidR="00A45591" w:rsidRPr="005D6313">
        <w:rPr>
          <w:color w:val="000000" w:themeColor="text1"/>
        </w:rPr>
        <w:t>(</w:t>
      </w:r>
      <w:r w:rsidR="00073392">
        <w:rPr>
          <w:color w:val="000000" w:themeColor="text1"/>
        </w:rPr>
        <w:t>9</w:t>
      </w:r>
      <w:r w:rsidR="00835538" w:rsidRPr="005D6313">
        <w:rPr>
          <w:color w:val="000000" w:themeColor="text1"/>
        </w:rPr>
        <w:t>)</w:t>
      </w:r>
      <w:r w:rsidR="00A45591" w:rsidRPr="005D6313">
        <w:rPr>
          <w:color w:val="000000" w:themeColor="text1"/>
        </w:rPr>
        <w:t xml:space="preserve"> </w:t>
      </w:r>
      <w:r w:rsidRPr="005D6313">
        <w:rPr>
          <w:color w:val="000000" w:themeColor="text1"/>
        </w:rPr>
        <w:t xml:space="preserve">vagas, distribuídas </w:t>
      </w:r>
      <w:r w:rsidR="00073392">
        <w:rPr>
          <w:color w:val="000000" w:themeColor="text1"/>
        </w:rPr>
        <w:t>entre as linhas de pesquisa do programa.</w:t>
      </w:r>
    </w:p>
    <w:p w14:paraId="20AF23B2" w14:textId="77777777" w:rsidR="00451C71" w:rsidRPr="005D6313" w:rsidRDefault="00451C71">
      <w:pPr>
        <w:pStyle w:val="PargrafodaLista"/>
        <w:spacing w:before="120"/>
        <w:ind w:left="0"/>
        <w:jc w:val="center"/>
        <w:rPr>
          <w:b/>
          <w:bCs/>
          <w:color w:val="000000" w:themeColor="text1"/>
          <w:sz w:val="22"/>
          <w:szCs w:val="22"/>
        </w:rPr>
      </w:pPr>
    </w:p>
    <w:p w14:paraId="4F7EF892" w14:textId="37761880" w:rsidR="00702AB6" w:rsidRPr="005D6313" w:rsidRDefault="00773710">
      <w:pPr>
        <w:pStyle w:val="PargrafodaLista"/>
        <w:spacing w:before="120"/>
        <w:ind w:left="0"/>
        <w:jc w:val="center"/>
      </w:pPr>
      <w:r w:rsidRPr="005D6313">
        <w:rPr>
          <w:b/>
          <w:bCs/>
          <w:sz w:val="22"/>
          <w:szCs w:val="22"/>
        </w:rPr>
        <w:t>Quadro 1</w:t>
      </w:r>
      <w:r w:rsidRPr="005D6313">
        <w:rPr>
          <w:sz w:val="22"/>
          <w:szCs w:val="22"/>
        </w:rPr>
        <w:t xml:space="preserve"> - Linha</w:t>
      </w:r>
      <w:r w:rsidR="00737FEC">
        <w:rPr>
          <w:sz w:val="22"/>
          <w:szCs w:val="22"/>
        </w:rPr>
        <w:t>s</w:t>
      </w:r>
      <w:r w:rsidRPr="005D6313">
        <w:rPr>
          <w:sz w:val="22"/>
          <w:szCs w:val="22"/>
        </w:rPr>
        <w:t xml:space="preserve"> de Pesquisa</w:t>
      </w:r>
      <w:r w:rsidR="00737FEC">
        <w:rPr>
          <w:sz w:val="22"/>
          <w:szCs w:val="22"/>
        </w:rPr>
        <w:t xml:space="preserve"> do </w:t>
      </w:r>
      <w:proofErr w:type="spellStart"/>
      <w:r w:rsidR="00737FEC">
        <w:rPr>
          <w:sz w:val="22"/>
          <w:szCs w:val="22"/>
        </w:rPr>
        <w:t>PPGEd</w:t>
      </w:r>
      <w:proofErr w:type="spellEnd"/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</w:tblGrid>
      <w:tr w:rsidR="00073392" w:rsidRPr="005D6313" w14:paraId="3296C4B4" w14:textId="77777777" w:rsidTr="00A45591">
        <w:trPr>
          <w:trHeight w:val="340"/>
          <w:jc w:val="center"/>
        </w:trPr>
        <w:tc>
          <w:tcPr>
            <w:tcW w:w="6936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8064A2"/>
            <w:vAlign w:val="center"/>
          </w:tcPr>
          <w:p w14:paraId="5512CBE9" w14:textId="1BB24ADB" w:rsidR="00073392" w:rsidRPr="005D6313" w:rsidRDefault="00073392" w:rsidP="00A45591">
            <w:pPr>
              <w:pStyle w:val="TableParagraph"/>
              <w:spacing w:after="0"/>
              <w:ind w:left="6"/>
              <w:jc w:val="center"/>
              <w:rPr>
                <w:rFonts w:asciiTheme="majorHAnsi"/>
                <w:b/>
                <w:color w:val="FFFFFF"/>
                <w:w w:val="115"/>
                <w:sz w:val="22"/>
                <w:szCs w:val="22"/>
                <w:lang w:val="pt-BR"/>
              </w:rPr>
            </w:pPr>
            <w:r w:rsidRPr="005D6313">
              <w:rPr>
                <w:rFonts w:asciiTheme="majorHAnsi"/>
                <w:b/>
                <w:color w:val="FFFFFF"/>
                <w:w w:val="115"/>
                <w:sz w:val="22"/>
                <w:szCs w:val="22"/>
                <w:lang w:val="pt-BR"/>
              </w:rPr>
              <w:t>LINHAS DE PESQUISA</w:t>
            </w:r>
          </w:p>
        </w:tc>
      </w:tr>
      <w:tr w:rsidR="00073392" w:rsidRPr="005D6313" w14:paraId="48D0C3A3" w14:textId="77777777" w:rsidTr="00A45591">
        <w:trPr>
          <w:trHeight w:val="340"/>
          <w:jc w:val="center"/>
        </w:trPr>
        <w:tc>
          <w:tcPr>
            <w:tcW w:w="6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vAlign w:val="center"/>
          </w:tcPr>
          <w:p w14:paraId="5D5474EA" w14:textId="599A0A27" w:rsidR="00073392" w:rsidRPr="005D6313" w:rsidRDefault="00073392" w:rsidP="00F639D3">
            <w:pPr>
              <w:pStyle w:val="TableParagraph"/>
              <w:spacing w:after="0"/>
              <w:jc w:val="both"/>
              <w:rPr>
                <w:rFonts w:asciiTheme="majorHAnsi"/>
                <w:sz w:val="22"/>
                <w:szCs w:val="22"/>
                <w:lang w:val="pt-BR" w:eastAsia="pt-BR" w:bidi="ar-SA"/>
              </w:rPr>
            </w:pP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1. EDUCA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ÇÃ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O E INCLUS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Ã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O EM CONTEXTOS EDUCACIONAIS</w:t>
            </w:r>
          </w:p>
        </w:tc>
      </w:tr>
      <w:tr w:rsidR="00073392" w:rsidRPr="005D6313" w14:paraId="365605F1" w14:textId="77777777" w:rsidTr="00A45591">
        <w:trPr>
          <w:trHeight w:val="340"/>
          <w:jc w:val="center"/>
        </w:trPr>
        <w:tc>
          <w:tcPr>
            <w:tcW w:w="6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vAlign w:val="center"/>
          </w:tcPr>
          <w:p w14:paraId="3D24E070" w14:textId="3C38E4BB" w:rsidR="00073392" w:rsidRPr="005D6313" w:rsidRDefault="00073392" w:rsidP="00F639D3">
            <w:pPr>
              <w:pStyle w:val="TableParagraph"/>
              <w:spacing w:after="0"/>
              <w:jc w:val="both"/>
              <w:rPr>
                <w:rFonts w:asciiTheme="majorHAnsi"/>
                <w:sz w:val="22"/>
                <w:szCs w:val="22"/>
                <w:lang w:val="pt-BR" w:eastAsia="pt-BR" w:bidi="ar-SA"/>
              </w:rPr>
            </w:pP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2. EDUCA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ÇÃ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O, CONSTRU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ÇÃ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O DAS CI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Ê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NCIAS E PR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Á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TICAS EDUCATIVAS</w:t>
            </w:r>
          </w:p>
        </w:tc>
      </w:tr>
      <w:tr w:rsidR="00073392" w:rsidRPr="005D6313" w14:paraId="0DA0265E" w14:textId="77777777" w:rsidTr="00A45591">
        <w:trPr>
          <w:trHeight w:val="340"/>
          <w:jc w:val="center"/>
        </w:trPr>
        <w:tc>
          <w:tcPr>
            <w:tcW w:w="6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vAlign w:val="center"/>
          </w:tcPr>
          <w:p w14:paraId="30169C54" w14:textId="37637726" w:rsidR="00073392" w:rsidRPr="005D6313" w:rsidRDefault="00073392" w:rsidP="00A45591">
            <w:pPr>
              <w:pStyle w:val="TableParagraph"/>
              <w:spacing w:after="0"/>
              <w:ind w:left="6"/>
              <w:jc w:val="both"/>
              <w:rPr>
                <w:rFonts w:asciiTheme="majorHAnsi"/>
                <w:sz w:val="22"/>
                <w:szCs w:val="22"/>
                <w:lang w:val="pt-BR" w:eastAsia="pt-BR" w:bidi="ar-SA"/>
              </w:rPr>
            </w:pP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3. EDUCA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ÇÃ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O, COMUNICA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ÇÃ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 xml:space="preserve">O, LINGUAGENS E MOVIMENTO </w:t>
            </w:r>
          </w:p>
        </w:tc>
      </w:tr>
      <w:tr w:rsidR="00073392" w:rsidRPr="005D6313" w14:paraId="6453D866" w14:textId="77777777" w:rsidTr="00A45591">
        <w:trPr>
          <w:trHeight w:val="340"/>
          <w:jc w:val="center"/>
        </w:trPr>
        <w:tc>
          <w:tcPr>
            <w:tcW w:w="6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vAlign w:val="center"/>
          </w:tcPr>
          <w:p w14:paraId="3B579027" w14:textId="5D5A9444" w:rsidR="00073392" w:rsidRPr="005D6313" w:rsidRDefault="00073392" w:rsidP="00A45591">
            <w:pPr>
              <w:pStyle w:val="TableParagraph"/>
              <w:spacing w:after="0"/>
              <w:ind w:left="6"/>
              <w:jc w:val="both"/>
              <w:rPr>
                <w:rFonts w:asciiTheme="majorHAnsi"/>
                <w:sz w:val="22"/>
                <w:szCs w:val="22"/>
                <w:lang w:val="pt-BR" w:eastAsia="pt-BR" w:bidi="ar-SA"/>
              </w:rPr>
            </w:pP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4. EDUCA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ÇÃ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O, REPRESENTA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ÇÕ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ES E FORMA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ÇÃ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O DOCENTE</w:t>
            </w:r>
          </w:p>
        </w:tc>
      </w:tr>
      <w:tr w:rsidR="00073392" w:rsidRPr="005D6313" w14:paraId="170AA37F" w14:textId="77777777" w:rsidTr="00A45591">
        <w:trPr>
          <w:trHeight w:val="340"/>
          <w:jc w:val="center"/>
        </w:trPr>
        <w:tc>
          <w:tcPr>
            <w:tcW w:w="6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vAlign w:val="center"/>
          </w:tcPr>
          <w:p w14:paraId="03217567" w14:textId="0D3E3C45" w:rsidR="00073392" w:rsidRPr="005D6313" w:rsidRDefault="00073392" w:rsidP="00A45591">
            <w:pPr>
              <w:pStyle w:val="TableParagraph"/>
              <w:spacing w:after="0"/>
              <w:ind w:left="6"/>
              <w:jc w:val="both"/>
              <w:rPr>
                <w:rFonts w:asciiTheme="majorHAnsi"/>
                <w:sz w:val="22"/>
                <w:szCs w:val="22"/>
                <w:lang w:val="pt-BR" w:eastAsia="pt-BR" w:bidi="ar-SA"/>
              </w:rPr>
            </w:pP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5. EDUCA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ÇÃ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O, ESTUDOS SOCIOHIST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Ó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RICOS E FILOS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Ó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FICOS</w:t>
            </w:r>
          </w:p>
        </w:tc>
      </w:tr>
      <w:tr w:rsidR="00073392" w:rsidRPr="005D6313" w14:paraId="4A1DAB81" w14:textId="77777777" w:rsidTr="00A45591">
        <w:trPr>
          <w:trHeight w:val="340"/>
          <w:jc w:val="center"/>
        </w:trPr>
        <w:tc>
          <w:tcPr>
            <w:tcW w:w="6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vAlign w:val="center"/>
          </w:tcPr>
          <w:p w14:paraId="53ECA137" w14:textId="7AB51DB3" w:rsidR="00073392" w:rsidRPr="005D6313" w:rsidRDefault="00073392" w:rsidP="00A45591">
            <w:pPr>
              <w:pStyle w:val="TableParagraph"/>
              <w:spacing w:after="0"/>
              <w:ind w:left="6"/>
              <w:jc w:val="both"/>
              <w:rPr>
                <w:rFonts w:asciiTheme="majorHAnsi"/>
                <w:sz w:val="22"/>
                <w:szCs w:val="22"/>
                <w:lang w:val="pt-BR" w:eastAsia="pt-BR" w:bidi="ar-SA"/>
              </w:rPr>
            </w:pP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6. EDUCA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ÇÃ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O, POL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Í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TICA E PR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Á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 xml:space="preserve">XIS EDUCATIVAS </w:t>
            </w:r>
          </w:p>
        </w:tc>
      </w:tr>
      <w:tr w:rsidR="00073392" w:rsidRPr="005D6313" w14:paraId="42B88BAA" w14:textId="77777777" w:rsidTr="00A45591">
        <w:trPr>
          <w:trHeight w:val="340"/>
          <w:jc w:val="center"/>
        </w:trPr>
        <w:tc>
          <w:tcPr>
            <w:tcW w:w="6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vAlign w:val="center"/>
          </w:tcPr>
          <w:p w14:paraId="4AE23F47" w14:textId="1148AE88" w:rsidR="00073392" w:rsidRPr="005D6313" w:rsidRDefault="00073392" w:rsidP="00A45591">
            <w:pPr>
              <w:pStyle w:val="TableParagraph"/>
              <w:spacing w:after="0"/>
              <w:ind w:left="6"/>
              <w:jc w:val="both"/>
              <w:rPr>
                <w:rFonts w:asciiTheme="majorHAnsi"/>
                <w:sz w:val="22"/>
                <w:szCs w:val="22"/>
                <w:lang w:val="pt-BR" w:eastAsia="pt-BR" w:bidi="ar-SA"/>
              </w:rPr>
            </w:pP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7. EDUCA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ÇÃ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O, CURR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Í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CULO E PR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Á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TICAS PEDAG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>Ó</w:t>
            </w:r>
            <w:r w:rsidRPr="005D6313">
              <w:rPr>
                <w:rFonts w:asciiTheme="majorHAnsi"/>
                <w:sz w:val="22"/>
                <w:szCs w:val="22"/>
                <w:lang w:val="pt-BR" w:eastAsia="pt-BR" w:bidi="ar-SA"/>
              </w:rPr>
              <w:t xml:space="preserve">GICAS </w:t>
            </w:r>
          </w:p>
        </w:tc>
      </w:tr>
      <w:tr w:rsidR="00073392" w:rsidRPr="005D6313" w14:paraId="309F483B" w14:textId="77777777" w:rsidTr="00A45591">
        <w:trPr>
          <w:trHeight w:val="392"/>
          <w:jc w:val="center"/>
        </w:trPr>
        <w:tc>
          <w:tcPr>
            <w:tcW w:w="6936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  <w:vAlign w:val="center"/>
          </w:tcPr>
          <w:p w14:paraId="6F494BAD" w14:textId="3C4DF31E" w:rsidR="00073392" w:rsidRPr="005D6313" w:rsidRDefault="00073392" w:rsidP="00A45591">
            <w:pPr>
              <w:pStyle w:val="TableParagraph"/>
              <w:spacing w:after="0"/>
              <w:ind w:left="6"/>
              <w:jc w:val="center"/>
              <w:rPr>
                <w:rFonts w:asciiTheme="majorHAnsi"/>
                <w:b/>
                <w:color w:val="FFFFFF"/>
                <w:sz w:val="22"/>
                <w:szCs w:val="22"/>
              </w:rPr>
            </w:pPr>
          </w:p>
        </w:tc>
      </w:tr>
    </w:tbl>
    <w:p w14:paraId="16DDAAE6" w14:textId="77777777" w:rsidR="00A45A3B" w:rsidRPr="005D6313" w:rsidRDefault="00A45A3B" w:rsidP="00A45A3B">
      <w:pPr>
        <w:spacing w:before="120"/>
        <w:jc w:val="both"/>
        <w:rPr>
          <w:bCs/>
          <w:caps/>
          <w:color w:val="E36C0A" w:themeColor="accent6" w:themeShade="BF"/>
        </w:rPr>
      </w:pPr>
    </w:p>
    <w:p w14:paraId="7B42DE81" w14:textId="077FC78F" w:rsidR="00A45A3B" w:rsidRPr="005D6313" w:rsidRDefault="00A45A3B" w:rsidP="00A45A3B">
      <w:pPr>
        <w:spacing w:before="120"/>
        <w:jc w:val="both"/>
        <w:rPr>
          <w:bCs/>
        </w:rPr>
      </w:pPr>
      <w:r w:rsidRPr="005D6313">
        <w:rPr>
          <w:bCs/>
          <w:caps/>
        </w:rPr>
        <w:t xml:space="preserve">1.3. </w:t>
      </w:r>
      <w:r w:rsidRPr="005D6313">
        <w:rPr>
          <w:bCs/>
        </w:rPr>
        <w:t>O preenchimento das vagas deve considerar o percentual de docentes externos previstos no Parágrafo Único, do Art. 2º, da Resolução 01/2023.</w:t>
      </w:r>
    </w:p>
    <w:p w14:paraId="580858A7" w14:textId="4C176036" w:rsidR="000F1779" w:rsidRPr="005D6313" w:rsidRDefault="00A45A3B" w:rsidP="00A45A3B">
      <w:pPr>
        <w:spacing w:before="120"/>
        <w:jc w:val="both"/>
      </w:pPr>
      <w:r w:rsidRPr="005D6313">
        <w:lastRenderedPageBreak/>
        <w:t xml:space="preserve">1.4. As vagas disponíveis consistem no total de vagas de credenciamento do </w:t>
      </w:r>
      <w:proofErr w:type="spellStart"/>
      <w:r w:rsidRPr="005D6313">
        <w:t>PPGEd</w:t>
      </w:r>
      <w:proofErr w:type="spellEnd"/>
      <w:r w:rsidRPr="005D6313">
        <w:t xml:space="preserve"> considerando as três chamadas previstas no Cronograma, disponível no item 7 deste Edital.  </w:t>
      </w:r>
    </w:p>
    <w:p w14:paraId="64D6C545" w14:textId="5B575D8D" w:rsidR="00A45A3B" w:rsidRPr="005D6313" w:rsidRDefault="00A45A3B" w:rsidP="00A45A3B">
      <w:pPr>
        <w:spacing w:before="120"/>
        <w:jc w:val="both"/>
      </w:pPr>
      <w:r w:rsidRPr="005D6313">
        <w:t xml:space="preserve">1.5. No formulário de inscrição, o professor pode indicar duas opções de Linhas de Pesquisa do </w:t>
      </w:r>
      <w:proofErr w:type="spellStart"/>
      <w:r w:rsidRPr="005D6313">
        <w:t>PPGEd</w:t>
      </w:r>
      <w:proofErr w:type="spellEnd"/>
      <w:r w:rsidRPr="005D6313">
        <w:t xml:space="preserve"> que sejam coerentes com a sua perspectiva de atuação no Programa.     </w:t>
      </w:r>
    </w:p>
    <w:p w14:paraId="25AD1F28" w14:textId="5AFDDCB1" w:rsidR="00702AB6" w:rsidRPr="00A45591" w:rsidRDefault="00773710" w:rsidP="00A45591">
      <w:pPr>
        <w:numPr>
          <w:ilvl w:val="0"/>
          <w:numId w:val="1"/>
        </w:numPr>
        <w:spacing w:before="120"/>
        <w:jc w:val="both"/>
        <w:rPr>
          <w:b/>
          <w:caps/>
        </w:rPr>
      </w:pPr>
      <w:r>
        <w:rPr>
          <w:b/>
          <w:caps/>
        </w:rPr>
        <w:t>Dos requisitos mínimos</w:t>
      </w:r>
    </w:p>
    <w:p w14:paraId="7D910663" w14:textId="21E0B550" w:rsidR="00702AB6" w:rsidRDefault="00773710">
      <w:pPr>
        <w:widowControl w:val="0"/>
        <w:spacing w:before="120"/>
        <w:ind w:right="-45"/>
        <w:jc w:val="both"/>
        <w:rPr>
          <w:color w:val="000000" w:themeColor="text1"/>
        </w:rPr>
      </w:pPr>
      <w:r w:rsidRPr="00A45591">
        <w:rPr>
          <w:bCs/>
          <w:color w:val="000000" w:themeColor="text1"/>
        </w:rPr>
        <w:t>2.1 Requer</w:t>
      </w:r>
      <w:r>
        <w:rPr>
          <w:color w:val="000000" w:themeColor="text1"/>
        </w:rPr>
        <w:t>-se para o credenciamento de docente</w:t>
      </w:r>
      <w:r w:rsidR="00C0448A" w:rsidRPr="000D511D">
        <w:rPr>
          <w:color w:val="000000" w:themeColor="text1"/>
        </w:rPr>
        <w:t>,</w:t>
      </w:r>
      <w:r w:rsidRPr="000D511D">
        <w:rPr>
          <w:color w:val="000000" w:themeColor="text1"/>
        </w:rPr>
        <w:t xml:space="preserve"> </w:t>
      </w:r>
      <w:r w:rsidR="0035265C" w:rsidRPr="000D511D">
        <w:rPr>
          <w:color w:val="000000" w:themeColor="text1"/>
        </w:rPr>
        <w:t>para orientar</w:t>
      </w:r>
      <w:r w:rsidR="00993A0B">
        <w:rPr>
          <w:color w:val="000000" w:themeColor="text1"/>
        </w:rPr>
        <w:t xml:space="preserve"> </w:t>
      </w:r>
      <w:r w:rsidR="0035265C">
        <w:rPr>
          <w:b/>
          <w:bCs/>
          <w:color w:val="000000" w:themeColor="text1"/>
        </w:rPr>
        <w:t>no</w:t>
      </w:r>
      <w:r>
        <w:rPr>
          <w:b/>
          <w:bCs/>
          <w:color w:val="000000" w:themeColor="text1"/>
        </w:rPr>
        <w:t xml:space="preserve"> nível de mestrado</w:t>
      </w:r>
      <w:r>
        <w:rPr>
          <w:color w:val="000000" w:themeColor="text1"/>
        </w:rPr>
        <w:t>:</w:t>
      </w:r>
    </w:p>
    <w:p w14:paraId="6BC04E35" w14:textId="68FC6889" w:rsidR="00EA7570" w:rsidRPr="000D511D" w:rsidRDefault="00773710" w:rsidP="00EA7570">
      <w:pPr>
        <w:pStyle w:val="NormalWeb"/>
        <w:spacing w:before="120" w:beforeAutospacing="0" w:after="0" w:afterAutospacing="0"/>
        <w:jc w:val="both"/>
      </w:pPr>
      <w:r w:rsidRPr="000D511D">
        <w:t xml:space="preserve">2.1.1 </w:t>
      </w:r>
      <w:r w:rsidR="00C4074D" w:rsidRPr="000D511D">
        <w:t xml:space="preserve">Professor efetivo da </w:t>
      </w:r>
      <w:r w:rsidRPr="000D511D">
        <w:t>UFRN</w:t>
      </w:r>
      <w:r w:rsidR="0035265C" w:rsidRPr="000D511D">
        <w:t xml:space="preserve"> </w:t>
      </w:r>
      <w:r w:rsidRPr="000D511D">
        <w:t>ou</w:t>
      </w:r>
      <w:r w:rsidR="00C4074D" w:rsidRPr="000D511D">
        <w:t xml:space="preserve"> de outra Instituição de </w:t>
      </w:r>
      <w:r w:rsidR="000F1779">
        <w:t>Educação</w:t>
      </w:r>
      <w:r w:rsidR="00C4074D" w:rsidRPr="000D511D">
        <w:t xml:space="preserve"> Superior Pública</w:t>
      </w:r>
      <w:r w:rsidR="00EA7570" w:rsidRPr="000D511D">
        <w:t xml:space="preserve"> do Rio Grande do Norte</w:t>
      </w:r>
      <w:r w:rsidR="00C4074D" w:rsidRPr="000D511D">
        <w:t xml:space="preserve">. </w:t>
      </w:r>
    </w:p>
    <w:p w14:paraId="24B21B96" w14:textId="09E4286F" w:rsidR="00EA7570" w:rsidRPr="000D511D" w:rsidRDefault="00EA7570" w:rsidP="00EA7570">
      <w:pPr>
        <w:pStyle w:val="NormalWeb"/>
        <w:spacing w:before="120" w:beforeAutospacing="0" w:after="0" w:afterAutospacing="0"/>
        <w:jc w:val="both"/>
      </w:pPr>
      <w:r w:rsidRPr="000D511D">
        <w:t>a</w:t>
      </w:r>
      <w:r w:rsidR="00773710" w:rsidRPr="000D511D">
        <w:t xml:space="preserve">) </w:t>
      </w:r>
      <w:r w:rsidRPr="000D511D">
        <w:t>No caso de docentes de outra Instituição de E</w:t>
      </w:r>
      <w:r w:rsidR="000F1779">
        <w:t>ducação</w:t>
      </w:r>
      <w:r w:rsidRPr="000D511D">
        <w:t xml:space="preserve"> Superior Pública</w:t>
      </w:r>
      <w:r w:rsidR="00785F78" w:rsidRPr="000D511D">
        <w:t>,</w:t>
      </w:r>
      <w:r w:rsidRPr="000D511D">
        <w:t xml:space="preserve"> o candidato deve comprovar a </w:t>
      </w:r>
      <w:r w:rsidR="00993A0B" w:rsidRPr="000D511D">
        <w:t>anuência</w:t>
      </w:r>
      <w:r w:rsidRPr="000D511D">
        <w:t xml:space="preserve"> do dirigente </w:t>
      </w:r>
      <w:r w:rsidR="00993A0B" w:rsidRPr="000D511D">
        <w:t>máximo</w:t>
      </w:r>
      <w:r w:rsidRPr="000D511D">
        <w:t xml:space="preserve"> da </w:t>
      </w:r>
      <w:r w:rsidR="00993A0B" w:rsidRPr="000D511D">
        <w:t>Instituição</w:t>
      </w:r>
      <w:r w:rsidRPr="000D511D">
        <w:t xml:space="preserve"> de origem, informada por meio de </w:t>
      </w:r>
      <w:r w:rsidR="00993A0B" w:rsidRPr="000D511D">
        <w:t>ofício</w:t>
      </w:r>
      <w:r w:rsidRPr="000D511D">
        <w:t xml:space="preserve"> encaminhado ao dirigente </w:t>
      </w:r>
      <w:r w:rsidR="00993A0B" w:rsidRPr="000D511D">
        <w:t>máximo</w:t>
      </w:r>
      <w:r w:rsidRPr="000D511D">
        <w:t xml:space="preserve"> da UFRN. </w:t>
      </w:r>
    </w:p>
    <w:p w14:paraId="25D024B9" w14:textId="5FD91C83" w:rsidR="00702AB6" w:rsidRDefault="00773710" w:rsidP="00EA7570">
      <w:pPr>
        <w:pStyle w:val="NormalWeb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2.1.2 Titulação de Doutor obtida, no mínimo, há dois anos;</w:t>
      </w:r>
    </w:p>
    <w:p w14:paraId="0980F634" w14:textId="2BB82CB6" w:rsidR="00F639D3" w:rsidRPr="00FB4AA1" w:rsidRDefault="00773710">
      <w:pPr>
        <w:widowControl w:val="0"/>
        <w:tabs>
          <w:tab w:val="left" w:pos="440"/>
        </w:tabs>
        <w:spacing w:before="120"/>
        <w:ind w:right="-45"/>
        <w:jc w:val="both"/>
        <w:rPr>
          <w:color w:val="000000"/>
        </w:rPr>
      </w:pPr>
      <w:r>
        <w:rPr>
          <w:color w:val="000000"/>
        </w:rPr>
        <w:t xml:space="preserve">2.1.3 Orientação de pelo menos 02 (dois) </w:t>
      </w:r>
      <w:r w:rsidRPr="00FB4AA1">
        <w:rPr>
          <w:color w:val="000000"/>
        </w:rPr>
        <w:t xml:space="preserve">trabalhos de conclusão de curso de graduação, ou de especialização, ou de iniciação científica, </w:t>
      </w:r>
      <w:r w:rsidR="00F639D3" w:rsidRPr="00FB4AA1">
        <w:rPr>
          <w:color w:val="000000"/>
        </w:rPr>
        <w:t>ou coorientação de dissertação ou tese, concluídos e aprovados. No caso de coorientação será contabilizada no máximo 01 (uma);</w:t>
      </w:r>
    </w:p>
    <w:p w14:paraId="30266804" w14:textId="77777777" w:rsidR="00702AB6" w:rsidRDefault="00773710">
      <w:pPr>
        <w:widowControl w:val="0"/>
        <w:tabs>
          <w:tab w:val="left" w:pos="440"/>
        </w:tabs>
        <w:spacing w:before="120"/>
        <w:ind w:right="-45"/>
        <w:jc w:val="both"/>
        <w:rPr>
          <w:color w:val="0000FF"/>
        </w:rPr>
      </w:pPr>
      <w:r w:rsidRPr="00FB4AA1">
        <w:rPr>
          <w:color w:val="000000"/>
        </w:rPr>
        <w:t>2.1.4 Produção científica, conforme seção 4 deste</w:t>
      </w:r>
      <w:r>
        <w:rPr>
          <w:color w:val="000000"/>
        </w:rPr>
        <w:t xml:space="preserve"> Edital.</w:t>
      </w:r>
    </w:p>
    <w:p w14:paraId="4C71208B" w14:textId="77777777" w:rsidR="00702AB6" w:rsidRDefault="00773710">
      <w:pPr>
        <w:widowControl w:val="0"/>
        <w:tabs>
          <w:tab w:val="left" w:pos="440"/>
        </w:tabs>
        <w:spacing w:before="120"/>
        <w:ind w:right="-45"/>
        <w:jc w:val="both"/>
        <w:rPr>
          <w:color w:val="000000"/>
        </w:rPr>
      </w:pPr>
      <w:r>
        <w:rPr>
          <w:color w:val="000000"/>
        </w:rPr>
        <w:t>2.1.5 Participação em atividades de pesquisa como coordenador de projeto correlato à temática da Linha de Pesquisa, devidamente credenciado em uma IES ou agência de fomento à pesquisa.</w:t>
      </w:r>
    </w:p>
    <w:p w14:paraId="25FB2F2B" w14:textId="2D787D8F" w:rsidR="00C0448A" w:rsidRPr="00FB4AA1" w:rsidRDefault="00681051">
      <w:pPr>
        <w:widowControl w:val="0"/>
        <w:tabs>
          <w:tab w:val="left" w:pos="440"/>
        </w:tabs>
        <w:spacing w:before="120"/>
        <w:ind w:right="-45"/>
        <w:jc w:val="both"/>
        <w:rPr>
          <w:color w:val="000000" w:themeColor="text1"/>
        </w:rPr>
      </w:pPr>
      <w:r w:rsidRPr="000D511D">
        <w:rPr>
          <w:color w:val="000000"/>
        </w:rPr>
        <w:t xml:space="preserve">2.1.6 Ter contribuição acadêmico-científico (coorientação, participação em banca, </w:t>
      </w:r>
      <w:r w:rsidRPr="00FB4AA1">
        <w:rPr>
          <w:color w:val="000000"/>
        </w:rPr>
        <w:t>participação em projetos de pesquisa, participação em seminários de pesquisa ou outros)</w:t>
      </w:r>
      <w:r w:rsidR="00FB762A" w:rsidRPr="00FB4AA1">
        <w:rPr>
          <w:strike/>
          <w:color w:val="000000" w:themeColor="text1"/>
        </w:rPr>
        <w:t xml:space="preserve"> </w:t>
      </w:r>
      <w:r w:rsidR="00FB762A" w:rsidRPr="00FB4AA1">
        <w:rPr>
          <w:color w:val="000000"/>
        </w:rPr>
        <w:t>na área Educação</w:t>
      </w:r>
      <w:r w:rsidRPr="00FB4AA1">
        <w:rPr>
          <w:color w:val="000000" w:themeColor="text1"/>
        </w:rPr>
        <w:t xml:space="preserve">, </w:t>
      </w:r>
      <w:r w:rsidR="000D511D" w:rsidRPr="00FB4AA1">
        <w:rPr>
          <w:color w:val="000000" w:themeColor="text1"/>
        </w:rPr>
        <w:t>descrita no</w:t>
      </w:r>
      <w:r w:rsidRPr="00FB4AA1">
        <w:rPr>
          <w:color w:val="000000" w:themeColor="text1"/>
        </w:rPr>
        <w:t xml:space="preserve"> </w:t>
      </w:r>
      <w:r w:rsidR="00553265" w:rsidRPr="00FB4AA1">
        <w:rPr>
          <w:color w:val="000000" w:themeColor="text1"/>
        </w:rPr>
        <w:t>P</w:t>
      </w:r>
      <w:r w:rsidRPr="00FB4AA1">
        <w:rPr>
          <w:color w:val="000000" w:themeColor="text1"/>
        </w:rPr>
        <w:t xml:space="preserve">lano de </w:t>
      </w:r>
      <w:r w:rsidR="00553265" w:rsidRPr="00FB4AA1">
        <w:rPr>
          <w:color w:val="000000" w:themeColor="text1"/>
        </w:rPr>
        <w:t>A</w:t>
      </w:r>
      <w:r w:rsidRPr="00FB4AA1">
        <w:rPr>
          <w:color w:val="000000" w:themeColor="text1"/>
        </w:rPr>
        <w:t>tuação</w:t>
      </w:r>
      <w:r w:rsidR="00B84C8E" w:rsidRPr="00FB4AA1">
        <w:rPr>
          <w:color w:val="000000" w:themeColor="text1"/>
        </w:rPr>
        <w:t xml:space="preserve"> (Anexo C)</w:t>
      </w:r>
      <w:r w:rsidRPr="00FB4AA1">
        <w:rPr>
          <w:color w:val="000000" w:themeColor="text1"/>
        </w:rPr>
        <w:t>.</w:t>
      </w:r>
    </w:p>
    <w:p w14:paraId="141B23AE" w14:textId="76DD2A29" w:rsidR="00702AB6" w:rsidRDefault="00773710">
      <w:pPr>
        <w:widowControl w:val="0"/>
        <w:tabs>
          <w:tab w:val="left" w:pos="440"/>
        </w:tabs>
        <w:spacing w:before="120"/>
        <w:ind w:right="-45"/>
        <w:jc w:val="both"/>
      </w:pPr>
      <w:r w:rsidRPr="00FB4AA1">
        <w:rPr>
          <w:color w:val="000000" w:themeColor="text1"/>
        </w:rPr>
        <w:t>2.1.</w:t>
      </w:r>
      <w:r w:rsidR="004E6D41" w:rsidRPr="00FB4AA1">
        <w:rPr>
          <w:color w:val="000000" w:themeColor="text1"/>
        </w:rPr>
        <w:t>7</w:t>
      </w:r>
      <w:r w:rsidRPr="00FB4AA1">
        <w:rPr>
          <w:color w:val="000000" w:themeColor="text1"/>
        </w:rPr>
        <w:t xml:space="preserve"> </w:t>
      </w:r>
      <w:r w:rsidR="004E6D41" w:rsidRPr="00FB4AA1">
        <w:rPr>
          <w:color w:val="000000" w:themeColor="text1"/>
        </w:rPr>
        <w:t>D</w:t>
      </w:r>
      <w:r w:rsidRPr="00FB4AA1">
        <w:rPr>
          <w:color w:val="000000" w:themeColor="text1"/>
        </w:rPr>
        <w:t>isponibilidade de carga-horária e compromisso em atuar no e com o</w:t>
      </w:r>
      <w:r>
        <w:rPr>
          <w:color w:val="000000" w:themeColor="text1"/>
        </w:rPr>
        <w:t xml:space="preserve"> coletivo das atividades do </w:t>
      </w:r>
      <w:proofErr w:type="spellStart"/>
      <w:r>
        <w:rPr>
          <w:color w:val="000000" w:themeColor="text1"/>
        </w:rPr>
        <w:t>PPGEd</w:t>
      </w:r>
      <w:proofErr w:type="spellEnd"/>
      <w:r w:rsidR="004E6D41">
        <w:t xml:space="preserve">, declarada no </w:t>
      </w:r>
      <w:r>
        <w:t>Anexo B.</w:t>
      </w:r>
    </w:p>
    <w:p w14:paraId="71902936" w14:textId="1BD6EEE9" w:rsidR="00266782" w:rsidRPr="00873FBB" w:rsidRDefault="00773710" w:rsidP="00873FBB">
      <w:pPr>
        <w:widowControl w:val="0"/>
        <w:tabs>
          <w:tab w:val="left" w:pos="440"/>
        </w:tabs>
        <w:spacing w:before="120"/>
        <w:ind w:right="-45"/>
        <w:jc w:val="both"/>
      </w:pPr>
      <w:r>
        <w:t>2.1.</w:t>
      </w:r>
      <w:r w:rsidR="004E6D41">
        <w:t>8</w:t>
      </w:r>
      <w:r>
        <w:t xml:space="preserve">. Plano de </w:t>
      </w:r>
      <w:r w:rsidR="00B84C8E">
        <w:t>Atuação</w:t>
      </w:r>
      <w:r>
        <w:t xml:space="preserve"> que apresente sua proposta de </w:t>
      </w:r>
      <w:r w:rsidR="00B84C8E">
        <w:t>trabalho</w:t>
      </w:r>
      <w:r>
        <w:t xml:space="preserve"> no âmbito do </w:t>
      </w:r>
      <w:proofErr w:type="spellStart"/>
      <w:r>
        <w:t>PPGEd</w:t>
      </w:r>
      <w:proofErr w:type="spellEnd"/>
      <w:r>
        <w:t xml:space="preserve"> (Anexo C).  </w:t>
      </w:r>
    </w:p>
    <w:p w14:paraId="1115CB82" w14:textId="6CEA3F6D" w:rsidR="00702AB6" w:rsidRDefault="00773710">
      <w:pPr>
        <w:widowControl w:val="0"/>
        <w:tabs>
          <w:tab w:val="left" w:pos="1235"/>
        </w:tabs>
        <w:spacing w:before="120"/>
        <w:ind w:right="-45"/>
        <w:jc w:val="both"/>
        <w:rPr>
          <w:color w:val="000000" w:themeColor="text1"/>
        </w:rPr>
      </w:pPr>
      <w:r w:rsidRPr="00B60A96">
        <w:rPr>
          <w:bCs/>
          <w:color w:val="000000" w:themeColor="text1"/>
        </w:rPr>
        <w:t>2.2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Requer-se para o credenciamento de docente </w:t>
      </w:r>
      <w:r>
        <w:rPr>
          <w:b/>
          <w:bCs/>
          <w:color w:val="000000" w:themeColor="text1"/>
        </w:rPr>
        <w:t xml:space="preserve">para atuar nos níveis de mestrado </w:t>
      </w:r>
      <w:r w:rsidRPr="00785F78">
        <w:rPr>
          <w:b/>
          <w:bCs/>
          <w:color w:val="000000" w:themeColor="text1"/>
          <w:u w:val="single"/>
        </w:rPr>
        <w:t xml:space="preserve">e </w:t>
      </w:r>
      <w:r>
        <w:rPr>
          <w:b/>
          <w:bCs/>
          <w:color w:val="000000" w:themeColor="text1"/>
        </w:rPr>
        <w:t>de doutorado</w:t>
      </w:r>
      <w:r>
        <w:rPr>
          <w:color w:val="000000" w:themeColor="text1"/>
        </w:rPr>
        <w:t>:</w:t>
      </w:r>
    </w:p>
    <w:p w14:paraId="77EFCDC8" w14:textId="5C15CF24" w:rsidR="00667C83" w:rsidRPr="000D511D" w:rsidRDefault="00667C83" w:rsidP="00667C83">
      <w:pPr>
        <w:pStyle w:val="NormalWeb"/>
        <w:spacing w:before="120" w:beforeAutospacing="0" w:after="0" w:afterAutospacing="0"/>
        <w:jc w:val="both"/>
      </w:pPr>
      <w:r w:rsidRPr="000D511D">
        <w:t>2.2.1 Professor efetivo da UFRN ou de outra Instituição de E</w:t>
      </w:r>
      <w:r w:rsidR="0012687E">
        <w:t>ducação</w:t>
      </w:r>
      <w:r w:rsidRPr="000D511D">
        <w:t xml:space="preserve"> Superior Pública do Rio Grande do Norte. </w:t>
      </w:r>
    </w:p>
    <w:p w14:paraId="45B67BF9" w14:textId="0CF59FE1" w:rsidR="00667C83" w:rsidRPr="000D511D" w:rsidRDefault="00667C83" w:rsidP="00667C83">
      <w:pPr>
        <w:pStyle w:val="NormalWeb"/>
        <w:spacing w:before="120" w:beforeAutospacing="0" w:after="0" w:afterAutospacing="0"/>
        <w:jc w:val="both"/>
      </w:pPr>
      <w:r w:rsidRPr="000D511D">
        <w:lastRenderedPageBreak/>
        <w:t>a) No caso de docentes de outra Instituição de E</w:t>
      </w:r>
      <w:r w:rsidR="0012687E">
        <w:t>ducação</w:t>
      </w:r>
      <w:r w:rsidRPr="000D511D">
        <w:t xml:space="preserve"> Superior Pública</w:t>
      </w:r>
      <w:r w:rsidR="00785F78" w:rsidRPr="000D511D">
        <w:t>,</w:t>
      </w:r>
      <w:r w:rsidRPr="000D511D">
        <w:t xml:space="preserve"> o candidato deve comprovar a anuência do dirigente da Instituição de origem</w:t>
      </w:r>
      <w:r w:rsidR="00737FEC">
        <w:t xml:space="preserve"> ou seu representante</w:t>
      </w:r>
      <w:r w:rsidRPr="000D511D">
        <w:t xml:space="preserve">, informada por meio de ofício encaminhado ao dirigente máximo da UFRN. </w:t>
      </w:r>
    </w:p>
    <w:p w14:paraId="5FEA85C6" w14:textId="77777777" w:rsidR="00702AB6" w:rsidRPr="00F61066" w:rsidRDefault="00773710">
      <w:pPr>
        <w:widowControl w:val="0"/>
        <w:tabs>
          <w:tab w:val="left" w:pos="440"/>
        </w:tabs>
        <w:spacing w:before="120"/>
        <w:ind w:right="-45"/>
        <w:jc w:val="both"/>
        <w:rPr>
          <w:color w:val="000000"/>
        </w:rPr>
      </w:pPr>
      <w:r w:rsidRPr="00F61066">
        <w:rPr>
          <w:color w:val="000000"/>
        </w:rPr>
        <w:t>2.2.2 Titulação de Doutor obtida, no mínimo, há</w:t>
      </w:r>
      <w:r w:rsidRPr="00F61066">
        <w:rPr>
          <w:color w:val="000000" w:themeColor="text1"/>
        </w:rPr>
        <w:t xml:space="preserve"> três a</w:t>
      </w:r>
      <w:r w:rsidRPr="00F61066">
        <w:rPr>
          <w:color w:val="000000"/>
        </w:rPr>
        <w:t>nos;</w:t>
      </w:r>
    </w:p>
    <w:p w14:paraId="431AE2E8" w14:textId="77777777" w:rsidR="00702AB6" w:rsidRDefault="00773710">
      <w:pPr>
        <w:widowControl w:val="0"/>
        <w:tabs>
          <w:tab w:val="left" w:pos="440"/>
        </w:tabs>
        <w:spacing w:before="120"/>
        <w:ind w:right="-45"/>
        <w:jc w:val="both"/>
        <w:rPr>
          <w:color w:val="000000"/>
        </w:rPr>
      </w:pPr>
      <w:r w:rsidRPr="00F61066">
        <w:rPr>
          <w:color w:val="000000"/>
        </w:rPr>
        <w:t>2.2.3 Orientação de pelo menos duas dissertações de mestrado concluídas, defendidas e aprovadas;</w:t>
      </w:r>
    </w:p>
    <w:p w14:paraId="797FC049" w14:textId="77777777" w:rsidR="00702AB6" w:rsidRDefault="00773710">
      <w:pPr>
        <w:widowControl w:val="0"/>
        <w:tabs>
          <w:tab w:val="left" w:pos="440"/>
        </w:tabs>
        <w:spacing w:before="120"/>
        <w:ind w:right="-45"/>
        <w:jc w:val="both"/>
        <w:rPr>
          <w:color w:val="0000FF"/>
        </w:rPr>
      </w:pPr>
      <w:r>
        <w:rPr>
          <w:color w:val="000000"/>
        </w:rPr>
        <w:t>2.2.4 Produção científica conforme seção 4 deste Edital.</w:t>
      </w:r>
    </w:p>
    <w:p w14:paraId="3500A0D7" w14:textId="77777777" w:rsidR="00702AB6" w:rsidRDefault="00773710">
      <w:pPr>
        <w:widowControl w:val="0"/>
        <w:tabs>
          <w:tab w:val="left" w:pos="440"/>
        </w:tabs>
        <w:spacing w:before="120"/>
        <w:ind w:right="-45"/>
        <w:jc w:val="both"/>
        <w:rPr>
          <w:color w:val="000000" w:themeColor="text1"/>
        </w:rPr>
      </w:pPr>
      <w:r>
        <w:rPr>
          <w:color w:val="000000"/>
        </w:rPr>
        <w:t xml:space="preserve">2.2.5 </w:t>
      </w:r>
      <w:r>
        <w:rPr>
          <w:color w:val="000000" w:themeColor="text1"/>
        </w:rPr>
        <w:t>Participação em atividades de pesquisa como coordenador de projeto correlato à temática da Linha de Pesquisa, devidamente credenciado em uma IES ou agência de fomento à pesquisa;</w:t>
      </w:r>
    </w:p>
    <w:p w14:paraId="39B85A69" w14:textId="4C5A8212" w:rsidR="000D511D" w:rsidRPr="00873FBB" w:rsidRDefault="000D511D" w:rsidP="000D511D">
      <w:pPr>
        <w:widowControl w:val="0"/>
        <w:tabs>
          <w:tab w:val="left" w:pos="440"/>
        </w:tabs>
        <w:spacing w:before="120"/>
        <w:ind w:right="-45"/>
        <w:jc w:val="both"/>
        <w:rPr>
          <w:color w:val="FF8AD8"/>
        </w:rPr>
      </w:pPr>
      <w:r w:rsidRPr="000D511D">
        <w:rPr>
          <w:color w:val="000000"/>
        </w:rPr>
        <w:t xml:space="preserve">2.2.6 </w:t>
      </w:r>
      <w:r w:rsidRPr="00FB4AA1">
        <w:rPr>
          <w:color w:val="000000"/>
        </w:rPr>
        <w:t xml:space="preserve">Ter contribuição acadêmico-científico (coorientação, participação em banca, participação em projetos de pesquisa, participação em seminários de pesquisa ou outros) </w:t>
      </w:r>
      <w:r w:rsidR="0012687E" w:rsidRPr="00FB4AA1">
        <w:rPr>
          <w:color w:val="000000"/>
        </w:rPr>
        <w:t>na área Educação</w:t>
      </w:r>
      <w:r w:rsidR="0012687E" w:rsidRPr="00FB4AA1">
        <w:rPr>
          <w:color w:val="000000" w:themeColor="text1"/>
        </w:rPr>
        <w:t>, descrita no Plano de Atuação (Anexo C).</w:t>
      </w:r>
    </w:p>
    <w:p w14:paraId="6FEF0D8E" w14:textId="1D4B2FF6" w:rsidR="004E6D41" w:rsidRDefault="004E6D41" w:rsidP="004E6D41">
      <w:pPr>
        <w:widowControl w:val="0"/>
        <w:tabs>
          <w:tab w:val="left" w:pos="440"/>
        </w:tabs>
        <w:spacing w:before="120"/>
        <w:ind w:right="-45"/>
        <w:jc w:val="both"/>
      </w:pPr>
      <w:r>
        <w:rPr>
          <w:color w:val="000000" w:themeColor="text1"/>
        </w:rPr>
        <w:t xml:space="preserve">2.2.7 Disponibilidade de carga-horária e compromisso em atuar no e com o coletivo das atividades do </w:t>
      </w:r>
      <w:proofErr w:type="spellStart"/>
      <w:r>
        <w:rPr>
          <w:color w:val="000000" w:themeColor="text1"/>
        </w:rPr>
        <w:t>PPGEd</w:t>
      </w:r>
      <w:proofErr w:type="spellEnd"/>
      <w:r>
        <w:t>, declarada no Anexo B.</w:t>
      </w:r>
    </w:p>
    <w:p w14:paraId="7EBEBA72" w14:textId="4F771EE6" w:rsidR="00702AB6" w:rsidRDefault="00773710">
      <w:pPr>
        <w:widowControl w:val="0"/>
        <w:tabs>
          <w:tab w:val="left" w:pos="440"/>
        </w:tabs>
        <w:spacing w:before="120"/>
        <w:ind w:right="-45"/>
        <w:jc w:val="both"/>
        <w:rPr>
          <w:color w:val="000000" w:themeColor="text1"/>
        </w:rPr>
      </w:pPr>
      <w:r>
        <w:rPr>
          <w:color w:val="000000" w:themeColor="text1"/>
        </w:rPr>
        <w:t xml:space="preserve">2.2.8 Plano de </w:t>
      </w:r>
      <w:r w:rsidR="00B84C8E">
        <w:rPr>
          <w:color w:val="000000" w:themeColor="text1"/>
        </w:rPr>
        <w:t>Atuação</w:t>
      </w:r>
      <w:r>
        <w:rPr>
          <w:color w:val="000000" w:themeColor="text1"/>
        </w:rPr>
        <w:t xml:space="preserve"> que apresente sua proposta de </w:t>
      </w:r>
      <w:r w:rsidR="00B84C8E">
        <w:rPr>
          <w:color w:val="000000" w:themeColor="text1"/>
        </w:rPr>
        <w:t>trabalho</w:t>
      </w:r>
      <w:r>
        <w:rPr>
          <w:color w:val="000000" w:themeColor="text1"/>
        </w:rPr>
        <w:t xml:space="preserve"> no âmbito do </w:t>
      </w:r>
      <w:proofErr w:type="spellStart"/>
      <w:r>
        <w:rPr>
          <w:color w:val="000000" w:themeColor="text1"/>
        </w:rPr>
        <w:t>PPGEd</w:t>
      </w:r>
      <w:proofErr w:type="spellEnd"/>
      <w:r>
        <w:t xml:space="preserve"> (Anexo C).  </w:t>
      </w:r>
    </w:p>
    <w:p w14:paraId="22F2B281" w14:textId="0223BB72" w:rsidR="009B7E46" w:rsidRPr="00873FBB" w:rsidRDefault="009B7E46">
      <w:pPr>
        <w:widowControl w:val="0"/>
        <w:tabs>
          <w:tab w:val="left" w:pos="440"/>
        </w:tabs>
        <w:spacing w:before="120"/>
        <w:ind w:right="-45"/>
        <w:jc w:val="both"/>
        <w:rPr>
          <w:b/>
          <w:caps/>
          <w:color w:val="FF8AD8"/>
        </w:rPr>
      </w:pPr>
    </w:p>
    <w:p w14:paraId="276AF129" w14:textId="78343649" w:rsidR="00702AB6" w:rsidRPr="006A6C39" w:rsidRDefault="00773710" w:rsidP="006A6C39">
      <w:pPr>
        <w:widowControl w:val="0"/>
        <w:tabs>
          <w:tab w:val="left" w:pos="440"/>
        </w:tabs>
        <w:spacing w:before="120"/>
        <w:ind w:right="-45"/>
        <w:jc w:val="both"/>
        <w:rPr>
          <w:b/>
          <w:caps/>
        </w:rPr>
      </w:pPr>
      <w:r>
        <w:rPr>
          <w:b/>
          <w:caps/>
        </w:rPr>
        <w:t>3. Da inscrição de candidaturas para a modalidade de credenciamento</w:t>
      </w:r>
    </w:p>
    <w:p w14:paraId="27FC0F24" w14:textId="66013BED" w:rsidR="00667C83" w:rsidRPr="0012687E" w:rsidRDefault="00150437" w:rsidP="00381F8E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D86BBB">
        <w:t xml:space="preserve">3.1. </w:t>
      </w:r>
      <w:r w:rsidR="0078130A">
        <w:t xml:space="preserve">Para inscrição, o candidato deve encaminhar </w:t>
      </w:r>
      <w:r w:rsidR="00552E4A">
        <w:t xml:space="preserve">informações e </w:t>
      </w:r>
      <w:r w:rsidR="0078130A">
        <w:t xml:space="preserve">documentos </w:t>
      </w:r>
      <w:r w:rsidR="00552E4A">
        <w:t>elencados</w:t>
      </w:r>
      <w:r w:rsidR="0078130A">
        <w:t xml:space="preserve"> no item 3.2 para o</w:t>
      </w:r>
      <w:r w:rsidR="00552E4A">
        <w:t xml:space="preserve"> link </w:t>
      </w:r>
      <w:hyperlink r:id="rId9" w:tgtFrame="_blank" w:history="1">
        <w:r w:rsidR="00552E4A">
          <w:rPr>
            <w:rStyle w:val="Hyperlink"/>
            <w:color w:val="1155CC"/>
            <w:shd w:val="clear" w:color="auto" w:fill="FFFFFF"/>
          </w:rPr>
          <w:t>credencia</w:t>
        </w:r>
        <w:r w:rsidR="00552E4A">
          <w:rPr>
            <w:rStyle w:val="Hyperlink"/>
            <w:color w:val="1155CC"/>
            <w:shd w:val="clear" w:color="auto" w:fill="FFFFFF"/>
          </w:rPr>
          <w:t>m</w:t>
        </w:r>
        <w:r w:rsidR="00552E4A">
          <w:rPr>
            <w:rStyle w:val="Hyperlink"/>
            <w:color w:val="1155CC"/>
            <w:shd w:val="clear" w:color="auto" w:fill="FFFFFF"/>
          </w:rPr>
          <w:t>ento</w:t>
        </w:r>
      </w:hyperlink>
      <w:r w:rsidRPr="00FB4AA1">
        <w:t xml:space="preserve">, no </w:t>
      </w:r>
      <w:r w:rsidR="006D05A8" w:rsidRPr="00FB4AA1">
        <w:rPr>
          <w:color w:val="000000" w:themeColor="text1"/>
        </w:rPr>
        <w:t>período previsto</w:t>
      </w:r>
      <w:r w:rsidR="0012687E" w:rsidRPr="00FB4AA1">
        <w:rPr>
          <w:color w:val="000000" w:themeColor="text1"/>
        </w:rPr>
        <w:t xml:space="preserve"> no item 7, Cronograma.</w:t>
      </w:r>
    </w:p>
    <w:p w14:paraId="76E9F103" w14:textId="6CA5996E" w:rsidR="00702AB6" w:rsidRDefault="00773710" w:rsidP="00381F8E">
      <w:pPr>
        <w:pStyle w:val="NormalWeb"/>
        <w:spacing w:before="120" w:beforeAutospacing="0" w:after="0" w:afterAutospacing="0"/>
        <w:jc w:val="both"/>
      </w:pPr>
      <w:r w:rsidRPr="00381F8E">
        <w:t xml:space="preserve">3.2 Na ocasião da inscrição, o candidato deve </w:t>
      </w:r>
      <w:r w:rsidR="00417A7A" w:rsidRPr="00381F8E">
        <w:t>anexar</w:t>
      </w:r>
      <w:r w:rsidRPr="00381F8E">
        <w:t xml:space="preserve"> a seguinte documentação:</w:t>
      </w:r>
    </w:p>
    <w:p w14:paraId="07CFF26F" w14:textId="69C81746" w:rsidR="00702AB6" w:rsidRDefault="00773710" w:rsidP="00381F8E">
      <w:pPr>
        <w:pStyle w:val="NormalWeb"/>
        <w:spacing w:before="120" w:beforeAutospacing="0" w:after="0" w:afterAutospacing="0"/>
        <w:jc w:val="both"/>
      </w:pPr>
      <w:r>
        <w:rPr>
          <w:color w:val="000000" w:themeColor="text1"/>
        </w:rPr>
        <w:t xml:space="preserve">a) </w:t>
      </w:r>
      <w:r>
        <w:t>Formulário de inscrição para credenciamento (Anexo A) devidamente preenchido;</w:t>
      </w:r>
    </w:p>
    <w:p w14:paraId="4F9446FE" w14:textId="28F4B23E" w:rsidR="00702AB6" w:rsidRDefault="00773710" w:rsidP="00381F8E">
      <w:pPr>
        <w:pStyle w:val="NormalWeb"/>
        <w:spacing w:before="120" w:beforeAutospacing="0" w:after="0" w:afterAutospacing="0"/>
        <w:jc w:val="both"/>
      </w:pPr>
      <w:r>
        <w:t xml:space="preserve">b) </w:t>
      </w:r>
      <w:r w:rsidR="00B84C8E">
        <w:t>Termo de</w:t>
      </w:r>
      <w:r>
        <w:t xml:space="preserve"> compromisso </w:t>
      </w:r>
      <w:r w:rsidR="008332A6">
        <w:t>de atuação</w:t>
      </w:r>
      <w:r>
        <w:t xml:space="preserve"> no </w:t>
      </w:r>
      <w:proofErr w:type="spellStart"/>
      <w:r>
        <w:t>PPGEd</w:t>
      </w:r>
      <w:proofErr w:type="spellEnd"/>
      <w:r>
        <w:t xml:space="preserve"> (Anexo B);</w:t>
      </w:r>
    </w:p>
    <w:p w14:paraId="39AFB356" w14:textId="7932DC83" w:rsidR="00702AB6" w:rsidRDefault="00773710" w:rsidP="008332A6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>
        <w:t xml:space="preserve">c) Plano de </w:t>
      </w:r>
      <w:r w:rsidR="00B84C8E">
        <w:t>Atu</w:t>
      </w:r>
      <w:r w:rsidR="008332A6">
        <w:t>ação</w:t>
      </w:r>
      <w:r>
        <w:t xml:space="preserve"> que apresente sua proposta de </w:t>
      </w:r>
      <w:r w:rsidR="008332A6">
        <w:t>trabalho</w:t>
      </w:r>
      <w:r>
        <w:t xml:space="preserve"> no âmbito do </w:t>
      </w:r>
      <w:proofErr w:type="spellStart"/>
      <w:r>
        <w:t>PPGEd</w:t>
      </w:r>
      <w:proofErr w:type="spellEnd"/>
      <w:r>
        <w:t xml:space="preserve"> (Anexo C</w:t>
      </w:r>
      <w:r w:rsidR="008332A6">
        <w:t>) e demonstre aderência com a</w:t>
      </w:r>
      <w:r>
        <w:rPr>
          <w:color w:val="000000" w:themeColor="text1"/>
        </w:rPr>
        <w:t xml:space="preserve"> Linha de Pesquisa na qual deseja ingressar</w:t>
      </w:r>
      <w:r w:rsidR="008332A6">
        <w:rPr>
          <w:color w:val="000000" w:themeColor="text1"/>
        </w:rPr>
        <w:t>;</w:t>
      </w:r>
    </w:p>
    <w:p w14:paraId="247FB612" w14:textId="77777777" w:rsidR="00702AB6" w:rsidRDefault="00773710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e) cópia do Diploma de Doutor;</w:t>
      </w:r>
    </w:p>
    <w:p w14:paraId="5278A37C" w14:textId="77777777" w:rsidR="00702AB6" w:rsidRDefault="00773710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f) comprovação dos trabalhos orientados e defendidos;</w:t>
      </w:r>
    </w:p>
    <w:p w14:paraId="7924A8CE" w14:textId="3730346A" w:rsidR="00702AB6" w:rsidRDefault="00773710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g) comprovação das produções intelectuais que devem ser consideradas para o cômputo de que trata o item 4 deste Edital</w:t>
      </w:r>
      <w:r w:rsidR="008332A6">
        <w:rPr>
          <w:color w:val="000000" w:themeColor="text1"/>
        </w:rPr>
        <w:t>, conforme Anexo D;</w:t>
      </w:r>
      <w:r>
        <w:rPr>
          <w:color w:val="000000" w:themeColor="text1"/>
        </w:rPr>
        <w:t xml:space="preserve">   </w:t>
      </w:r>
    </w:p>
    <w:p w14:paraId="2BDD5BF5" w14:textId="552FA75A" w:rsidR="00667C83" w:rsidRPr="00266782" w:rsidRDefault="00667C83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66782">
        <w:rPr>
          <w:color w:val="000000" w:themeColor="text1"/>
        </w:rPr>
        <w:lastRenderedPageBreak/>
        <w:t xml:space="preserve">h) </w:t>
      </w:r>
      <w:r w:rsidR="008332A6">
        <w:rPr>
          <w:color w:val="000000" w:themeColor="text1"/>
        </w:rPr>
        <w:t>n</w:t>
      </w:r>
      <w:r w:rsidRPr="00266782">
        <w:rPr>
          <w:color w:val="000000" w:themeColor="text1"/>
        </w:rPr>
        <w:t xml:space="preserve">o caso de ser docente de outra IES, </w:t>
      </w:r>
      <w:r w:rsidR="002C5348" w:rsidRPr="00266782">
        <w:rPr>
          <w:color w:val="000000" w:themeColor="text1"/>
        </w:rPr>
        <w:t>comprovar a anuência do dirigente máximo da Instituição de origem</w:t>
      </w:r>
      <w:r w:rsidR="00552E4A">
        <w:rPr>
          <w:color w:val="000000" w:themeColor="text1"/>
        </w:rPr>
        <w:t xml:space="preserve"> (ou seu representante)</w:t>
      </w:r>
      <w:r w:rsidR="002C5348" w:rsidRPr="00266782">
        <w:rPr>
          <w:color w:val="000000" w:themeColor="text1"/>
        </w:rPr>
        <w:t>, informada por meio de ofício encaminhado ao dirigente máximo da UFRN</w:t>
      </w:r>
      <w:r w:rsidR="000D511D" w:rsidRPr="00266782">
        <w:rPr>
          <w:color w:val="000000" w:themeColor="text1"/>
        </w:rPr>
        <w:t>.</w:t>
      </w:r>
    </w:p>
    <w:p w14:paraId="022A84EB" w14:textId="7E858DC5" w:rsidR="00702AB6" w:rsidRDefault="00773710">
      <w:pPr>
        <w:pStyle w:val="NormalWeb"/>
        <w:spacing w:before="120" w:beforeAutospacing="0" w:after="0" w:afterAutospacing="0"/>
        <w:jc w:val="both"/>
      </w:pPr>
      <w:r>
        <w:t xml:space="preserve">3.3. O(a) candidato(a), ao apresentar a documentação requerida, responsabiliza-se pela veracidade de todas as informações prestadas. </w:t>
      </w:r>
    </w:p>
    <w:p w14:paraId="3439E8D0" w14:textId="4F57976E" w:rsidR="00702AB6" w:rsidRDefault="00702AB6">
      <w:pPr>
        <w:pStyle w:val="NormalWeb"/>
        <w:spacing w:before="120" w:beforeAutospacing="0" w:after="0" w:afterAutospacing="0"/>
        <w:rPr>
          <w:b/>
          <w:caps/>
        </w:rPr>
      </w:pPr>
    </w:p>
    <w:p w14:paraId="6E593764" w14:textId="77777777" w:rsidR="008332A6" w:rsidRDefault="008332A6">
      <w:pPr>
        <w:pStyle w:val="NormalWeb"/>
        <w:spacing w:before="120" w:beforeAutospacing="0" w:after="0" w:afterAutospacing="0"/>
        <w:rPr>
          <w:b/>
          <w:caps/>
        </w:rPr>
      </w:pPr>
    </w:p>
    <w:p w14:paraId="18FEBE9A" w14:textId="75324E9D" w:rsidR="003D0AF0" w:rsidRPr="008332A6" w:rsidRDefault="0012687E" w:rsidP="0012687E">
      <w:pPr>
        <w:pStyle w:val="NormalWeb"/>
        <w:spacing w:before="120" w:beforeAutospacing="0" w:after="0" w:afterAutospacing="0"/>
        <w:rPr>
          <w:b/>
          <w:caps/>
        </w:rPr>
      </w:pPr>
      <w:r>
        <w:rPr>
          <w:b/>
          <w:caps/>
        </w:rPr>
        <w:t xml:space="preserve">4. </w:t>
      </w:r>
      <w:r w:rsidR="00773710">
        <w:rPr>
          <w:b/>
          <w:caps/>
        </w:rPr>
        <w:t>Critérios de seleção</w:t>
      </w:r>
    </w:p>
    <w:p w14:paraId="14ADEA98" w14:textId="7554916C" w:rsidR="00E02B71" w:rsidRDefault="00773710">
      <w:pPr>
        <w:pStyle w:val="NormalWeb"/>
        <w:spacing w:before="120" w:beforeAutospacing="0" w:after="0" w:afterAutospacing="0"/>
        <w:jc w:val="both"/>
      </w:pPr>
      <w:r w:rsidRPr="00381F8E">
        <w:rPr>
          <w:color w:val="000000" w:themeColor="text1"/>
        </w:rPr>
        <w:t xml:space="preserve">4.1. </w:t>
      </w:r>
      <w:r w:rsidRPr="00381F8E">
        <w:t xml:space="preserve">Etapa eliminatória e classificatória: produção acadêmica do período </w:t>
      </w:r>
      <w:r w:rsidRPr="00FB4AA1">
        <w:t xml:space="preserve">de </w:t>
      </w:r>
      <w:r w:rsidR="002C5348" w:rsidRPr="00FB4AA1">
        <w:t>201</w:t>
      </w:r>
      <w:r w:rsidR="00DB34DC" w:rsidRPr="00FB4AA1">
        <w:t>8</w:t>
      </w:r>
      <w:r w:rsidR="002C5348" w:rsidRPr="00FB4AA1">
        <w:t xml:space="preserve"> </w:t>
      </w:r>
      <w:r w:rsidRPr="00FB4AA1">
        <w:t>a 20</w:t>
      </w:r>
      <w:r w:rsidR="00543BBF" w:rsidRPr="00FB4AA1">
        <w:t>2</w:t>
      </w:r>
      <w:r w:rsidR="00873FBB" w:rsidRPr="00FB4AA1">
        <w:t>3</w:t>
      </w:r>
      <w:r w:rsidRPr="00FB4AA1">
        <w:t>,</w:t>
      </w:r>
      <w:r w:rsidRPr="00381F8E">
        <w:t xml:space="preserve"> comprovada a partir d</w:t>
      </w:r>
      <w:r w:rsidR="009C678D" w:rsidRPr="00381F8E">
        <w:t>e</w:t>
      </w:r>
      <w:r w:rsidRPr="00381F8E">
        <w:t xml:space="preserve"> publicações ou aceites, que totalizem no mínimo </w:t>
      </w:r>
      <w:r w:rsidR="00270D26" w:rsidRPr="00DB34DC">
        <w:t xml:space="preserve">quatro (04) </w:t>
      </w:r>
      <w:r w:rsidR="00E02B71" w:rsidRPr="00DB34DC">
        <w:t xml:space="preserve">e no máximo dez (10) </w:t>
      </w:r>
      <w:r w:rsidR="009C678D" w:rsidRPr="00DB34DC">
        <w:t>produções</w:t>
      </w:r>
      <w:r w:rsidR="008C303E" w:rsidRPr="00DB34DC">
        <w:t xml:space="preserve"> </w:t>
      </w:r>
      <w:r w:rsidR="00D86BBB" w:rsidRPr="00DB34DC">
        <w:t xml:space="preserve">intelectuais </w:t>
      </w:r>
      <w:r w:rsidR="008C303E" w:rsidRPr="00DB34DC">
        <w:t>(</w:t>
      </w:r>
      <w:r w:rsidR="008C303E" w:rsidRPr="00DB34DC">
        <w:rPr>
          <w:color w:val="000000" w:themeColor="text1"/>
        </w:rPr>
        <w:t>capítulos de livros, livros autorais e artigos em periódicos)</w:t>
      </w:r>
      <w:r w:rsidR="00E02B71" w:rsidRPr="00DB34DC">
        <w:rPr>
          <w:color w:val="000000" w:themeColor="text1"/>
        </w:rPr>
        <w:t xml:space="preserve"> de</w:t>
      </w:r>
      <w:r w:rsidR="00E02B71" w:rsidRPr="00DB34DC">
        <w:t xml:space="preserve"> maior pontuação, indicadas pelo candidato</w:t>
      </w:r>
      <w:r w:rsidR="00826078" w:rsidRPr="00DB34DC">
        <w:t xml:space="preserve"> (Anexo D)</w:t>
      </w:r>
      <w:r w:rsidR="00E02B71">
        <w:t>.</w:t>
      </w:r>
      <w:r w:rsidR="009C678D" w:rsidRPr="00381F8E">
        <w:t xml:space="preserve"> </w:t>
      </w:r>
    </w:p>
    <w:p w14:paraId="145747F6" w14:textId="38A17D8F" w:rsidR="003D0AF0" w:rsidRPr="003D0AF0" w:rsidRDefault="00E02B71">
      <w:pPr>
        <w:pStyle w:val="NormalWeb"/>
        <w:spacing w:before="120" w:beforeAutospacing="0" w:after="0" w:afterAutospacing="0"/>
        <w:jc w:val="both"/>
        <w:rPr>
          <w:color w:val="FF0000"/>
        </w:rPr>
      </w:pPr>
      <w:r>
        <w:t>4.1.1 Para orientar no nível de doutorado será exigido que, no mínimo,</w:t>
      </w:r>
      <w:r w:rsidR="009C678D" w:rsidRPr="00381F8E">
        <w:t xml:space="preserve"> d</w:t>
      </w:r>
      <w:r w:rsidR="008C303E" w:rsidRPr="00381F8E">
        <w:t>uas</w:t>
      </w:r>
      <w:r w:rsidR="009C678D" w:rsidRPr="00381F8E">
        <w:t xml:space="preserve"> (02) </w:t>
      </w:r>
      <w:r>
        <w:t xml:space="preserve">das produções indicadas pelo candidato </w:t>
      </w:r>
      <w:r w:rsidR="008C303E" w:rsidRPr="00381F8E">
        <w:t xml:space="preserve">sejam </w:t>
      </w:r>
      <w:r w:rsidR="009C678D" w:rsidRPr="00381F8E">
        <w:t>em periódicos classificados nos estratos A1, A2, A3 ou A4 do Qualis Periódicos</w:t>
      </w:r>
      <w:r w:rsidR="00D86BBB" w:rsidRPr="00381F8E">
        <w:t>,</w:t>
      </w:r>
      <w:r w:rsidR="008C303E" w:rsidRPr="00381F8E">
        <w:t xml:space="preserve"> da </w:t>
      </w:r>
      <w:r w:rsidR="00881A4C" w:rsidRPr="00381F8E">
        <w:t xml:space="preserve">grande </w:t>
      </w:r>
      <w:r w:rsidR="008C303E" w:rsidRPr="00381F8E">
        <w:t>Área da Educação</w:t>
      </w:r>
      <w:r w:rsidR="009C678D" w:rsidRPr="00381F8E">
        <w:t xml:space="preserve">, </w:t>
      </w:r>
      <w:r>
        <w:t xml:space="preserve">considerando a relação </w:t>
      </w:r>
      <w:r w:rsidR="008C303E" w:rsidRPr="00381F8E">
        <w:t>anexa ao edital</w:t>
      </w:r>
      <w:r w:rsidR="00826078">
        <w:t xml:space="preserve"> (Anexo E)</w:t>
      </w:r>
      <w:r w:rsidR="008C303E" w:rsidRPr="00381F8E">
        <w:t>.</w:t>
      </w:r>
      <w:r w:rsidR="003D0AF0">
        <w:t xml:space="preserve"> </w:t>
      </w:r>
    </w:p>
    <w:p w14:paraId="76044384" w14:textId="543D7B70" w:rsidR="000C3E8E" w:rsidRPr="003D0AF0" w:rsidRDefault="000C3E8E" w:rsidP="000C3E8E">
      <w:pPr>
        <w:pStyle w:val="NormalWeb"/>
        <w:spacing w:before="120" w:beforeAutospacing="0" w:after="0" w:afterAutospacing="0"/>
        <w:jc w:val="both"/>
        <w:rPr>
          <w:color w:val="FF0000"/>
        </w:rPr>
      </w:pPr>
      <w:r w:rsidRPr="000C3E8E">
        <w:t>4.1.2</w:t>
      </w:r>
      <w:r>
        <w:rPr>
          <w:color w:val="FF0000"/>
        </w:rPr>
        <w:t xml:space="preserve"> </w:t>
      </w:r>
      <w:r>
        <w:t>Para orientar apenas no nível de mestrado será exigido que, no mínimo,</w:t>
      </w:r>
      <w:r w:rsidRPr="00381F8E">
        <w:t xml:space="preserve"> duas (02) </w:t>
      </w:r>
      <w:r>
        <w:t xml:space="preserve">das produções indicadas pelo candidato </w:t>
      </w:r>
      <w:r w:rsidRPr="00381F8E">
        <w:t>sejam em periódicos classificados nos estratos A1, A2, A3</w:t>
      </w:r>
      <w:r>
        <w:t>,</w:t>
      </w:r>
      <w:r w:rsidRPr="00381F8E">
        <w:t xml:space="preserve"> A4 </w:t>
      </w:r>
      <w:r>
        <w:t xml:space="preserve">ou B1 </w:t>
      </w:r>
      <w:r w:rsidRPr="00381F8E">
        <w:t xml:space="preserve">do Qualis Periódicos, da grande Área da Educação, </w:t>
      </w:r>
      <w:r>
        <w:t xml:space="preserve">considerando a relação </w:t>
      </w:r>
      <w:r w:rsidRPr="00381F8E">
        <w:t>anexa ao edital</w:t>
      </w:r>
      <w:r w:rsidR="00826078">
        <w:t xml:space="preserve"> (Anexo E)</w:t>
      </w:r>
      <w:r w:rsidRPr="00381F8E">
        <w:t>.</w:t>
      </w:r>
      <w:r>
        <w:t xml:space="preserve"> </w:t>
      </w:r>
    </w:p>
    <w:p w14:paraId="0EF74408" w14:textId="4B7AFDA4" w:rsidR="000C3E8E" w:rsidRDefault="00826078" w:rsidP="001D23A7">
      <w:pPr>
        <w:pStyle w:val="NormalWeb"/>
        <w:spacing w:before="120" w:beforeAutospacing="0" w:after="0" w:afterAutospacing="0"/>
        <w:jc w:val="both"/>
      </w:pPr>
      <w:r>
        <w:t>4.</w:t>
      </w:r>
      <w:r w:rsidR="008332A6">
        <w:t>1</w:t>
      </w:r>
      <w:r>
        <w:t>.3. Para pontuar a produção, será considerada a tabela de pontos disponibilizada no Anexo D.</w:t>
      </w:r>
    </w:p>
    <w:p w14:paraId="1ED4B6D7" w14:textId="728E0738" w:rsidR="001D23A7" w:rsidRPr="00FB4AA1" w:rsidRDefault="001D23A7" w:rsidP="008332A6">
      <w:pPr>
        <w:pStyle w:val="NormalWeb"/>
        <w:spacing w:before="120" w:beforeAutospacing="0" w:after="0" w:afterAutospacing="0"/>
        <w:jc w:val="both"/>
      </w:pPr>
      <w:r w:rsidRPr="00FB4AA1">
        <w:t xml:space="preserve">4.2 </w:t>
      </w:r>
      <w:r w:rsidR="00E02B71" w:rsidRPr="00FB4AA1">
        <w:t xml:space="preserve">Etapa eliminatória e classificatória: </w:t>
      </w:r>
      <w:r w:rsidRPr="00FB4AA1">
        <w:t xml:space="preserve">Plano de </w:t>
      </w:r>
      <w:r w:rsidR="008332A6" w:rsidRPr="00FB4AA1">
        <w:t>A</w:t>
      </w:r>
      <w:r w:rsidRPr="00FB4AA1">
        <w:t xml:space="preserve">tuação avaliado </w:t>
      </w:r>
      <w:r w:rsidR="00916B3D" w:rsidRPr="00FB4AA1">
        <w:t>pela Comissão de Acompanhamento Docente</w:t>
      </w:r>
      <w:r w:rsidRPr="00FB4AA1">
        <w:t xml:space="preserve"> considerando os seguintes critérios:</w:t>
      </w:r>
    </w:p>
    <w:p w14:paraId="271783C0" w14:textId="77777777" w:rsidR="008332A6" w:rsidRPr="00FB4AA1" w:rsidRDefault="008332A6" w:rsidP="008332A6">
      <w:pPr>
        <w:pStyle w:val="NormalWeb"/>
        <w:spacing w:before="120" w:beforeAutospacing="0" w:after="0" w:afterAutospacing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7"/>
        <w:gridCol w:w="4052"/>
        <w:gridCol w:w="1032"/>
        <w:gridCol w:w="791"/>
        <w:gridCol w:w="1763"/>
      </w:tblGrid>
      <w:tr w:rsidR="00C0448A" w:rsidRPr="00FB4AA1" w14:paraId="645D52DD" w14:textId="77777777" w:rsidTr="008332A6">
        <w:tc>
          <w:tcPr>
            <w:tcW w:w="857" w:type="dxa"/>
            <w:shd w:val="clear" w:color="auto" w:fill="CCC0D9" w:themeFill="accent4" w:themeFillTint="66"/>
            <w:vAlign w:val="center"/>
          </w:tcPr>
          <w:p w14:paraId="0B5C0C77" w14:textId="363C5F42" w:rsidR="00C0448A" w:rsidRPr="00FB4AA1" w:rsidRDefault="008332A6" w:rsidP="008332A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FB4AA1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052" w:type="dxa"/>
            <w:shd w:val="clear" w:color="auto" w:fill="CCC0D9" w:themeFill="accent4" w:themeFillTint="66"/>
            <w:vAlign w:val="center"/>
          </w:tcPr>
          <w:p w14:paraId="6556DB0A" w14:textId="59099A7D" w:rsidR="00C0448A" w:rsidRPr="00FB4AA1" w:rsidRDefault="008332A6" w:rsidP="008332A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FB4AA1">
              <w:rPr>
                <w:b/>
                <w:bCs/>
                <w:sz w:val="22"/>
                <w:szCs w:val="22"/>
              </w:rPr>
              <w:t>CRITÉRIOS</w:t>
            </w:r>
          </w:p>
        </w:tc>
        <w:tc>
          <w:tcPr>
            <w:tcW w:w="1032" w:type="dxa"/>
            <w:shd w:val="clear" w:color="auto" w:fill="CCC0D9" w:themeFill="accent4" w:themeFillTint="66"/>
            <w:vAlign w:val="center"/>
          </w:tcPr>
          <w:p w14:paraId="255DD1AC" w14:textId="0AEC53CC" w:rsidR="00C0448A" w:rsidRPr="00FB4AA1" w:rsidRDefault="008332A6" w:rsidP="008332A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FB4AA1">
              <w:rPr>
                <w:b/>
                <w:bCs/>
                <w:sz w:val="22"/>
                <w:szCs w:val="22"/>
              </w:rPr>
              <w:t>NOTA</w:t>
            </w:r>
          </w:p>
          <w:p w14:paraId="501DF61C" w14:textId="5F3E300D" w:rsidR="00C0448A" w:rsidRPr="00FB4AA1" w:rsidRDefault="008332A6" w:rsidP="008332A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FB4AA1">
              <w:rPr>
                <w:b/>
                <w:bCs/>
                <w:sz w:val="22"/>
                <w:szCs w:val="22"/>
              </w:rPr>
              <w:t>(0 A 10)</w:t>
            </w:r>
          </w:p>
        </w:tc>
        <w:tc>
          <w:tcPr>
            <w:tcW w:w="791" w:type="dxa"/>
            <w:shd w:val="clear" w:color="auto" w:fill="CCC0D9" w:themeFill="accent4" w:themeFillTint="66"/>
            <w:vAlign w:val="center"/>
          </w:tcPr>
          <w:p w14:paraId="28776418" w14:textId="262A6E2A" w:rsidR="00C0448A" w:rsidRPr="00FB4AA1" w:rsidRDefault="008332A6" w:rsidP="008332A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FB4AA1">
              <w:rPr>
                <w:b/>
                <w:bCs/>
                <w:sz w:val="22"/>
                <w:szCs w:val="22"/>
              </w:rPr>
              <w:t>PESO</w:t>
            </w:r>
          </w:p>
        </w:tc>
        <w:tc>
          <w:tcPr>
            <w:tcW w:w="1763" w:type="dxa"/>
            <w:shd w:val="clear" w:color="auto" w:fill="CCC0D9" w:themeFill="accent4" w:themeFillTint="66"/>
            <w:vAlign w:val="center"/>
          </w:tcPr>
          <w:p w14:paraId="0747B0FB" w14:textId="20A29274" w:rsidR="00C0448A" w:rsidRPr="00FB4AA1" w:rsidRDefault="008332A6" w:rsidP="008332A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FB4AA1">
              <w:rPr>
                <w:b/>
                <w:bCs/>
                <w:sz w:val="22"/>
                <w:szCs w:val="22"/>
              </w:rPr>
              <w:t>PONTUAÇÃO</w:t>
            </w:r>
          </w:p>
        </w:tc>
      </w:tr>
      <w:tr w:rsidR="00C0448A" w:rsidRPr="00FB4AA1" w14:paraId="55FCCE06" w14:textId="77777777" w:rsidTr="008332A6">
        <w:tc>
          <w:tcPr>
            <w:tcW w:w="857" w:type="dxa"/>
          </w:tcPr>
          <w:p w14:paraId="6B40E5A3" w14:textId="3308DDA7" w:rsidR="00C0448A" w:rsidRPr="00FB4AA1" w:rsidRDefault="00C0448A" w:rsidP="008332A6">
            <w:pPr>
              <w:pStyle w:val="NormalWeb"/>
              <w:spacing w:before="120" w:beforeAutospacing="0" w:after="0" w:afterAutospacing="0"/>
              <w:jc w:val="center"/>
              <w:rPr>
                <w:sz w:val="22"/>
                <w:szCs w:val="22"/>
              </w:rPr>
            </w:pPr>
            <w:r w:rsidRPr="00FB4AA1">
              <w:rPr>
                <w:sz w:val="22"/>
                <w:szCs w:val="22"/>
              </w:rPr>
              <w:t>A</w:t>
            </w:r>
          </w:p>
        </w:tc>
        <w:tc>
          <w:tcPr>
            <w:tcW w:w="4052" w:type="dxa"/>
          </w:tcPr>
          <w:p w14:paraId="33B699FF" w14:textId="04D1B3F9" w:rsidR="00C0448A" w:rsidRPr="00FB4AA1" w:rsidRDefault="00E54B75" w:rsidP="00E54B75">
            <w:pPr>
              <w:pStyle w:val="Default"/>
              <w:jc w:val="both"/>
              <w:rPr>
                <w:sz w:val="22"/>
                <w:szCs w:val="22"/>
              </w:rPr>
            </w:pPr>
            <w:r w:rsidRPr="00FB4AA1">
              <w:rPr>
                <w:sz w:val="22"/>
                <w:szCs w:val="22"/>
              </w:rPr>
              <w:t>Coerência e adequação entre a formação e a experiência do candidato com os objetivos, atividades e projetos da Linha de Pesquisa.</w:t>
            </w:r>
          </w:p>
        </w:tc>
        <w:tc>
          <w:tcPr>
            <w:tcW w:w="1032" w:type="dxa"/>
          </w:tcPr>
          <w:p w14:paraId="7F3EA82B" w14:textId="77777777" w:rsidR="00C0448A" w:rsidRPr="00FB4AA1" w:rsidRDefault="00C0448A">
            <w:pPr>
              <w:pStyle w:val="NormalWeb"/>
              <w:spacing w:before="12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14:paraId="21C68657" w14:textId="02879DEC" w:rsidR="00C0448A" w:rsidRPr="00FB4AA1" w:rsidRDefault="00DB34DC" w:rsidP="008332A6">
            <w:pPr>
              <w:pStyle w:val="NormalWeb"/>
              <w:spacing w:before="120" w:beforeAutospacing="0" w:after="0" w:afterAutospacing="0"/>
              <w:jc w:val="center"/>
              <w:rPr>
                <w:sz w:val="22"/>
                <w:szCs w:val="22"/>
              </w:rPr>
            </w:pPr>
            <w:r w:rsidRPr="00FB4AA1">
              <w:rPr>
                <w:sz w:val="22"/>
                <w:szCs w:val="22"/>
              </w:rPr>
              <w:t>3</w:t>
            </w:r>
          </w:p>
        </w:tc>
        <w:tc>
          <w:tcPr>
            <w:tcW w:w="1763" w:type="dxa"/>
          </w:tcPr>
          <w:p w14:paraId="581C6FE0" w14:textId="77777777" w:rsidR="00C0448A" w:rsidRPr="00FB4AA1" w:rsidRDefault="00C0448A">
            <w:pPr>
              <w:pStyle w:val="NormalWeb"/>
              <w:spacing w:before="12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C0448A" w:rsidRPr="00FB4AA1" w14:paraId="04BBAC36" w14:textId="77777777" w:rsidTr="008332A6">
        <w:tc>
          <w:tcPr>
            <w:tcW w:w="857" w:type="dxa"/>
          </w:tcPr>
          <w:p w14:paraId="5E789A5D" w14:textId="762C2E99" w:rsidR="00C0448A" w:rsidRPr="00FB4AA1" w:rsidRDefault="00C0448A" w:rsidP="008332A6">
            <w:pPr>
              <w:pStyle w:val="NormalWeb"/>
              <w:spacing w:before="120" w:beforeAutospacing="0" w:after="0" w:afterAutospacing="0"/>
              <w:jc w:val="center"/>
              <w:rPr>
                <w:sz w:val="22"/>
                <w:szCs w:val="22"/>
              </w:rPr>
            </w:pPr>
            <w:r w:rsidRPr="00FB4AA1">
              <w:rPr>
                <w:sz w:val="22"/>
                <w:szCs w:val="22"/>
              </w:rPr>
              <w:t>B</w:t>
            </w:r>
          </w:p>
        </w:tc>
        <w:tc>
          <w:tcPr>
            <w:tcW w:w="4052" w:type="dxa"/>
          </w:tcPr>
          <w:p w14:paraId="53C6C7FD" w14:textId="347D5DAA" w:rsidR="00C0448A" w:rsidRPr="00FB4AA1" w:rsidRDefault="00C0448A" w:rsidP="005C7A4E">
            <w:pPr>
              <w:pStyle w:val="Default"/>
              <w:jc w:val="both"/>
              <w:rPr>
                <w:sz w:val="22"/>
                <w:szCs w:val="22"/>
              </w:rPr>
            </w:pPr>
            <w:r w:rsidRPr="00FB4AA1">
              <w:rPr>
                <w:sz w:val="22"/>
                <w:szCs w:val="22"/>
              </w:rPr>
              <w:t xml:space="preserve">Mérito, originalidade e relevância </w:t>
            </w:r>
            <w:r w:rsidR="006E4A5F" w:rsidRPr="00FB4AA1">
              <w:rPr>
                <w:sz w:val="22"/>
                <w:szCs w:val="22"/>
              </w:rPr>
              <w:t xml:space="preserve">científica e social </w:t>
            </w:r>
            <w:r w:rsidRPr="00FB4AA1">
              <w:rPr>
                <w:sz w:val="22"/>
                <w:szCs w:val="22"/>
              </w:rPr>
              <w:t>d</w:t>
            </w:r>
            <w:r w:rsidR="006E4A5F" w:rsidRPr="00FB4AA1">
              <w:rPr>
                <w:sz w:val="22"/>
                <w:szCs w:val="22"/>
              </w:rPr>
              <w:t>a</w:t>
            </w:r>
            <w:r w:rsidRPr="00FB4AA1">
              <w:rPr>
                <w:sz w:val="22"/>
                <w:szCs w:val="22"/>
              </w:rPr>
              <w:t xml:space="preserve"> </w:t>
            </w:r>
            <w:r w:rsidR="008332A6" w:rsidRPr="00FB4AA1">
              <w:rPr>
                <w:sz w:val="22"/>
                <w:szCs w:val="22"/>
              </w:rPr>
              <w:t>p</w:t>
            </w:r>
            <w:r w:rsidRPr="00FB4AA1">
              <w:rPr>
                <w:sz w:val="22"/>
                <w:szCs w:val="22"/>
              </w:rPr>
              <w:t>r</w:t>
            </w:r>
            <w:r w:rsidR="00DA19C2" w:rsidRPr="00FB4AA1">
              <w:rPr>
                <w:sz w:val="22"/>
                <w:szCs w:val="22"/>
              </w:rPr>
              <w:t xml:space="preserve">oposta de </w:t>
            </w:r>
            <w:r w:rsidR="008332A6" w:rsidRPr="00FB4AA1">
              <w:rPr>
                <w:sz w:val="22"/>
                <w:szCs w:val="22"/>
              </w:rPr>
              <w:t>a</w:t>
            </w:r>
            <w:r w:rsidR="00DA19C2" w:rsidRPr="00FB4AA1">
              <w:rPr>
                <w:sz w:val="22"/>
                <w:szCs w:val="22"/>
              </w:rPr>
              <w:t>tuação</w:t>
            </w:r>
            <w:r w:rsidRPr="00FB4AA1">
              <w:rPr>
                <w:sz w:val="22"/>
                <w:szCs w:val="22"/>
              </w:rPr>
              <w:t xml:space="preserve"> para </w:t>
            </w:r>
            <w:r w:rsidR="006E4A5F" w:rsidRPr="00FB4AA1">
              <w:rPr>
                <w:sz w:val="22"/>
                <w:szCs w:val="22"/>
              </w:rPr>
              <w:t>a Área de Educação</w:t>
            </w:r>
            <w:r w:rsidRPr="00FB4A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2" w:type="dxa"/>
          </w:tcPr>
          <w:p w14:paraId="0BF30576" w14:textId="77777777" w:rsidR="00C0448A" w:rsidRPr="00FB4AA1" w:rsidRDefault="00C0448A">
            <w:pPr>
              <w:pStyle w:val="NormalWeb"/>
              <w:spacing w:before="12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14:paraId="05253D76" w14:textId="5BA284BB" w:rsidR="00C0448A" w:rsidRPr="00FB4AA1" w:rsidRDefault="00DB34DC" w:rsidP="008332A6">
            <w:pPr>
              <w:pStyle w:val="NormalWeb"/>
              <w:spacing w:before="120" w:beforeAutospacing="0" w:after="0" w:afterAutospacing="0"/>
              <w:jc w:val="center"/>
              <w:rPr>
                <w:sz w:val="22"/>
                <w:szCs w:val="22"/>
              </w:rPr>
            </w:pPr>
            <w:r w:rsidRPr="00FB4AA1">
              <w:rPr>
                <w:sz w:val="22"/>
                <w:szCs w:val="22"/>
              </w:rPr>
              <w:t>4</w:t>
            </w:r>
          </w:p>
        </w:tc>
        <w:tc>
          <w:tcPr>
            <w:tcW w:w="1763" w:type="dxa"/>
          </w:tcPr>
          <w:p w14:paraId="00B39730" w14:textId="77777777" w:rsidR="00C0448A" w:rsidRPr="00FB4AA1" w:rsidRDefault="00C0448A">
            <w:pPr>
              <w:pStyle w:val="NormalWeb"/>
              <w:spacing w:before="12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C0448A" w:rsidRPr="008332A6" w14:paraId="78BED42E" w14:textId="77777777" w:rsidTr="008332A6">
        <w:tc>
          <w:tcPr>
            <w:tcW w:w="857" w:type="dxa"/>
          </w:tcPr>
          <w:p w14:paraId="2ECA47B2" w14:textId="53E8A8AB" w:rsidR="00C0448A" w:rsidRPr="00FB4AA1" w:rsidRDefault="00C0448A" w:rsidP="008332A6">
            <w:pPr>
              <w:pStyle w:val="NormalWeb"/>
              <w:spacing w:before="120" w:beforeAutospacing="0" w:after="0" w:afterAutospacing="0"/>
              <w:jc w:val="center"/>
              <w:rPr>
                <w:sz w:val="22"/>
                <w:szCs w:val="22"/>
              </w:rPr>
            </w:pPr>
            <w:r w:rsidRPr="00FB4AA1">
              <w:rPr>
                <w:sz w:val="22"/>
                <w:szCs w:val="22"/>
              </w:rPr>
              <w:t>C</w:t>
            </w:r>
          </w:p>
        </w:tc>
        <w:tc>
          <w:tcPr>
            <w:tcW w:w="4052" w:type="dxa"/>
          </w:tcPr>
          <w:p w14:paraId="212D3FDB" w14:textId="2B8DA2E9" w:rsidR="00C0448A" w:rsidRPr="00FB4AA1" w:rsidRDefault="00E54B75" w:rsidP="00DA19C2">
            <w:pPr>
              <w:pStyle w:val="Default"/>
              <w:jc w:val="both"/>
              <w:rPr>
                <w:sz w:val="22"/>
                <w:szCs w:val="22"/>
              </w:rPr>
            </w:pPr>
            <w:r w:rsidRPr="00FB4AA1">
              <w:rPr>
                <w:sz w:val="22"/>
                <w:szCs w:val="22"/>
              </w:rPr>
              <w:t>Experiência prévia do candidato na área de</w:t>
            </w:r>
            <w:r w:rsidR="00DB34DC" w:rsidRPr="00FB4AA1">
              <w:rPr>
                <w:sz w:val="22"/>
                <w:szCs w:val="22"/>
              </w:rPr>
              <w:t xml:space="preserve"> Educação</w:t>
            </w:r>
            <w:r w:rsidRPr="00FB4AA1">
              <w:rPr>
                <w:sz w:val="22"/>
                <w:szCs w:val="22"/>
              </w:rPr>
              <w:t>, considerando sua produção científica (ensino, pesquisa e extensão), nos últimos quatro anos.</w:t>
            </w:r>
          </w:p>
        </w:tc>
        <w:tc>
          <w:tcPr>
            <w:tcW w:w="1032" w:type="dxa"/>
          </w:tcPr>
          <w:p w14:paraId="5FF773FC" w14:textId="77777777" w:rsidR="00C0448A" w:rsidRPr="00FB4AA1" w:rsidRDefault="00C0448A">
            <w:pPr>
              <w:pStyle w:val="NormalWeb"/>
              <w:spacing w:before="12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14:paraId="33296E51" w14:textId="06D2C406" w:rsidR="00C0448A" w:rsidRPr="008332A6" w:rsidRDefault="005C7A4E" w:rsidP="008332A6">
            <w:pPr>
              <w:pStyle w:val="NormalWeb"/>
              <w:spacing w:before="120" w:beforeAutospacing="0" w:after="0" w:afterAutospacing="0"/>
              <w:jc w:val="center"/>
              <w:rPr>
                <w:sz w:val="22"/>
                <w:szCs w:val="22"/>
              </w:rPr>
            </w:pPr>
            <w:r w:rsidRPr="00FB4AA1">
              <w:rPr>
                <w:sz w:val="22"/>
                <w:szCs w:val="22"/>
              </w:rPr>
              <w:t>2</w:t>
            </w:r>
          </w:p>
        </w:tc>
        <w:tc>
          <w:tcPr>
            <w:tcW w:w="1763" w:type="dxa"/>
          </w:tcPr>
          <w:p w14:paraId="5779DA76" w14:textId="77777777" w:rsidR="00C0448A" w:rsidRPr="008332A6" w:rsidRDefault="00C0448A">
            <w:pPr>
              <w:pStyle w:val="NormalWeb"/>
              <w:spacing w:before="12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C0448A" w:rsidRPr="008332A6" w14:paraId="2F03170C" w14:textId="77777777" w:rsidTr="008332A6">
        <w:tc>
          <w:tcPr>
            <w:tcW w:w="857" w:type="dxa"/>
          </w:tcPr>
          <w:p w14:paraId="4BDED774" w14:textId="1F9B88B5" w:rsidR="00C0448A" w:rsidRPr="008332A6" w:rsidRDefault="00C0448A" w:rsidP="008332A6">
            <w:pPr>
              <w:pStyle w:val="NormalWeb"/>
              <w:spacing w:before="120" w:beforeAutospacing="0" w:after="0" w:afterAutospacing="0"/>
              <w:jc w:val="center"/>
              <w:rPr>
                <w:sz w:val="22"/>
                <w:szCs w:val="22"/>
              </w:rPr>
            </w:pPr>
            <w:r w:rsidRPr="008332A6">
              <w:rPr>
                <w:sz w:val="22"/>
                <w:szCs w:val="22"/>
              </w:rPr>
              <w:t>D</w:t>
            </w:r>
          </w:p>
        </w:tc>
        <w:tc>
          <w:tcPr>
            <w:tcW w:w="4052" w:type="dxa"/>
          </w:tcPr>
          <w:p w14:paraId="3EFC68F6" w14:textId="5E096F07" w:rsidR="00C0448A" w:rsidRPr="008332A6" w:rsidRDefault="005C7A4E" w:rsidP="00E54B75">
            <w:pPr>
              <w:pStyle w:val="Default"/>
              <w:jc w:val="both"/>
              <w:rPr>
                <w:sz w:val="22"/>
                <w:szCs w:val="22"/>
              </w:rPr>
            </w:pPr>
            <w:r w:rsidRPr="008332A6">
              <w:rPr>
                <w:sz w:val="22"/>
                <w:szCs w:val="22"/>
              </w:rPr>
              <w:t xml:space="preserve">Ações cooperativas </w:t>
            </w:r>
            <w:r w:rsidR="00DA19C2" w:rsidRPr="008332A6">
              <w:rPr>
                <w:sz w:val="22"/>
                <w:szCs w:val="22"/>
              </w:rPr>
              <w:t>(</w:t>
            </w:r>
            <w:r w:rsidRPr="008332A6">
              <w:rPr>
                <w:sz w:val="22"/>
                <w:szCs w:val="22"/>
              </w:rPr>
              <w:t>universidade</w:t>
            </w:r>
            <w:r w:rsidR="00DA19C2" w:rsidRPr="008332A6">
              <w:rPr>
                <w:sz w:val="22"/>
                <w:szCs w:val="22"/>
              </w:rPr>
              <w:t xml:space="preserve">s, </w:t>
            </w:r>
            <w:r w:rsidR="00E54B75" w:rsidRPr="008332A6">
              <w:rPr>
                <w:sz w:val="22"/>
                <w:szCs w:val="22"/>
              </w:rPr>
              <w:t>participação em Grupos de Pesquisa</w:t>
            </w:r>
            <w:r w:rsidR="00DA19C2" w:rsidRPr="008332A6">
              <w:rPr>
                <w:sz w:val="22"/>
                <w:szCs w:val="22"/>
              </w:rPr>
              <w:t xml:space="preserve">, redes </w:t>
            </w:r>
            <w:r w:rsidR="00DA19C2" w:rsidRPr="008332A6">
              <w:rPr>
                <w:sz w:val="22"/>
                <w:szCs w:val="22"/>
              </w:rPr>
              <w:lastRenderedPageBreak/>
              <w:t>de pesquisa nacionais e internacionais</w:t>
            </w:r>
            <w:r w:rsidR="00E54B75" w:rsidRPr="008332A6">
              <w:rPr>
                <w:sz w:val="22"/>
                <w:szCs w:val="22"/>
              </w:rPr>
              <w:t>, pesquisas</w:t>
            </w:r>
            <w:r w:rsidR="00DA19C2" w:rsidRPr="008332A6">
              <w:rPr>
                <w:sz w:val="22"/>
                <w:szCs w:val="22"/>
              </w:rPr>
              <w:t>)</w:t>
            </w:r>
            <w:r w:rsidR="001149DA" w:rsidRPr="008332A6">
              <w:rPr>
                <w:sz w:val="22"/>
                <w:szCs w:val="22"/>
              </w:rPr>
              <w:t>,</w:t>
            </w:r>
            <w:r w:rsidRPr="008332A6">
              <w:rPr>
                <w:sz w:val="22"/>
                <w:szCs w:val="22"/>
              </w:rPr>
              <w:t xml:space="preserve"> inserção nos sistemas locais </w:t>
            </w:r>
            <w:r w:rsidR="00DA19C2" w:rsidRPr="008332A6">
              <w:rPr>
                <w:sz w:val="22"/>
                <w:szCs w:val="22"/>
              </w:rPr>
              <w:t>de ensino</w:t>
            </w:r>
            <w:r w:rsidR="001149DA" w:rsidRPr="008332A6">
              <w:rPr>
                <w:sz w:val="22"/>
                <w:szCs w:val="22"/>
              </w:rPr>
              <w:t xml:space="preserve"> e </w:t>
            </w:r>
            <w:r w:rsidR="00E54B75" w:rsidRPr="008332A6">
              <w:rPr>
                <w:sz w:val="22"/>
                <w:szCs w:val="22"/>
              </w:rPr>
              <w:t xml:space="preserve">participação ou coordenação </w:t>
            </w:r>
            <w:r w:rsidR="001149DA" w:rsidRPr="008332A6">
              <w:rPr>
                <w:sz w:val="22"/>
                <w:szCs w:val="22"/>
              </w:rPr>
              <w:t>de</w:t>
            </w:r>
            <w:r w:rsidR="00E54B75" w:rsidRPr="008332A6">
              <w:rPr>
                <w:sz w:val="22"/>
                <w:szCs w:val="22"/>
              </w:rPr>
              <w:t xml:space="preserve"> projetos </w:t>
            </w:r>
            <w:r w:rsidR="001149DA" w:rsidRPr="008332A6">
              <w:rPr>
                <w:sz w:val="22"/>
                <w:szCs w:val="22"/>
              </w:rPr>
              <w:t>de pesquisa com financiamento de agências de fomento.</w:t>
            </w:r>
          </w:p>
        </w:tc>
        <w:tc>
          <w:tcPr>
            <w:tcW w:w="1032" w:type="dxa"/>
          </w:tcPr>
          <w:p w14:paraId="74538DD0" w14:textId="77777777" w:rsidR="00C0448A" w:rsidRPr="008332A6" w:rsidRDefault="00C0448A">
            <w:pPr>
              <w:pStyle w:val="NormalWeb"/>
              <w:spacing w:before="12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14:paraId="44746CB5" w14:textId="3321957C" w:rsidR="00C0448A" w:rsidRPr="008332A6" w:rsidRDefault="005C7A4E" w:rsidP="008332A6">
            <w:pPr>
              <w:pStyle w:val="NormalWeb"/>
              <w:spacing w:before="120" w:beforeAutospacing="0" w:after="0" w:afterAutospacing="0"/>
              <w:jc w:val="center"/>
              <w:rPr>
                <w:sz w:val="22"/>
                <w:szCs w:val="22"/>
              </w:rPr>
            </w:pPr>
            <w:r w:rsidRPr="008332A6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</w:tcPr>
          <w:p w14:paraId="417B373E" w14:textId="77777777" w:rsidR="00C0448A" w:rsidRPr="008332A6" w:rsidRDefault="00C0448A">
            <w:pPr>
              <w:pStyle w:val="NormalWeb"/>
              <w:spacing w:before="12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8332A6" w:rsidRPr="008332A6" w14:paraId="4437A0F2" w14:textId="77777777" w:rsidTr="008332A6">
        <w:tc>
          <w:tcPr>
            <w:tcW w:w="4909" w:type="dxa"/>
            <w:gridSpan w:val="2"/>
          </w:tcPr>
          <w:p w14:paraId="744AEC07" w14:textId="2A7F515E" w:rsidR="008332A6" w:rsidRPr="008332A6" w:rsidRDefault="008332A6" w:rsidP="008332A6">
            <w:pPr>
              <w:pStyle w:val="NormalWeb"/>
              <w:spacing w:before="120" w:beforeAutospacing="0" w:after="0" w:afterAutospacing="0"/>
              <w:jc w:val="center"/>
              <w:rPr>
                <w:sz w:val="22"/>
                <w:szCs w:val="22"/>
              </w:rPr>
            </w:pPr>
            <w:r w:rsidRPr="008332A6">
              <w:rPr>
                <w:sz w:val="22"/>
                <w:szCs w:val="22"/>
              </w:rPr>
              <w:t>Total</w:t>
            </w:r>
          </w:p>
        </w:tc>
        <w:tc>
          <w:tcPr>
            <w:tcW w:w="1032" w:type="dxa"/>
          </w:tcPr>
          <w:p w14:paraId="794DB9E8" w14:textId="77777777" w:rsidR="008332A6" w:rsidRPr="008332A6" w:rsidRDefault="008332A6">
            <w:pPr>
              <w:pStyle w:val="NormalWeb"/>
              <w:spacing w:before="12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14:paraId="35E1F2BE" w14:textId="77777777" w:rsidR="008332A6" w:rsidRPr="008332A6" w:rsidRDefault="008332A6" w:rsidP="008332A6">
            <w:pPr>
              <w:pStyle w:val="NormalWeb"/>
              <w:spacing w:before="12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</w:tcPr>
          <w:p w14:paraId="382A276F" w14:textId="77777777" w:rsidR="008332A6" w:rsidRPr="008332A6" w:rsidRDefault="008332A6">
            <w:pPr>
              <w:pStyle w:val="NormalWeb"/>
              <w:spacing w:before="12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14:paraId="4956EDAA" w14:textId="77777777" w:rsidR="001D23A7" w:rsidRPr="00381F8E" w:rsidRDefault="001D23A7">
      <w:pPr>
        <w:pStyle w:val="NormalWeb"/>
        <w:spacing w:before="120" w:beforeAutospacing="0" w:after="0" w:afterAutospacing="0"/>
        <w:jc w:val="both"/>
      </w:pPr>
    </w:p>
    <w:p w14:paraId="64731253" w14:textId="095310F0" w:rsidR="00702AB6" w:rsidRDefault="00773710">
      <w:pPr>
        <w:pStyle w:val="NormalWeb"/>
        <w:spacing w:before="120" w:beforeAutospacing="0" w:after="0" w:afterAutospacing="0"/>
        <w:jc w:val="both"/>
      </w:pPr>
      <w:r>
        <w:t>4.</w:t>
      </w:r>
      <w:r w:rsidR="001D23A7">
        <w:t>3</w:t>
      </w:r>
      <w:r>
        <w:t>. Etapa eliminatória: o atendimento aos requisitos dos itens 2.1 ou 2.2 e entrega das documentações exigidas no item 3.</w:t>
      </w:r>
    </w:p>
    <w:p w14:paraId="2D92E6F3" w14:textId="4AC9D569" w:rsidR="00702AB6" w:rsidRDefault="00773710">
      <w:pPr>
        <w:pStyle w:val="NormalWeb"/>
        <w:spacing w:before="120" w:beforeAutospacing="0" w:after="0" w:afterAutospacing="0"/>
        <w:jc w:val="both"/>
      </w:pPr>
      <w:r>
        <w:t>4.</w:t>
      </w:r>
      <w:r w:rsidR="001D23A7">
        <w:t>4</w:t>
      </w:r>
      <w:r>
        <w:t>. Eventuais perdas de pontos por informação equivocada serão de responsabilidade do(a) candidato(a).</w:t>
      </w:r>
    </w:p>
    <w:p w14:paraId="2494CDC7" w14:textId="7FC52EFD" w:rsidR="001D23A7" w:rsidRDefault="00773710" w:rsidP="001149DA">
      <w:pPr>
        <w:pStyle w:val="NormalWeb"/>
        <w:spacing w:before="120" w:beforeAutospacing="0" w:after="0" w:afterAutospacing="0"/>
        <w:jc w:val="both"/>
      </w:pPr>
      <w:r>
        <w:t>4.</w:t>
      </w:r>
      <w:r w:rsidR="001D23A7">
        <w:t>5</w:t>
      </w:r>
      <w:r>
        <w:t>. Não será objeto de recurso, nem de solicitação de revisão, a perda de pontos pela informação equivocada.</w:t>
      </w:r>
      <w:r w:rsidR="001D23A7">
        <w:t xml:space="preserve"> </w:t>
      </w:r>
    </w:p>
    <w:p w14:paraId="68F4E6C7" w14:textId="77777777" w:rsidR="001D23A7" w:rsidRDefault="001D23A7">
      <w:pPr>
        <w:pStyle w:val="NormalWeb"/>
        <w:spacing w:before="120" w:beforeAutospacing="0" w:after="0" w:afterAutospacing="0"/>
        <w:jc w:val="both"/>
      </w:pPr>
    </w:p>
    <w:p w14:paraId="59DF83AB" w14:textId="10867019" w:rsidR="002C5348" w:rsidRPr="00266782" w:rsidRDefault="002C5348" w:rsidP="002C5348">
      <w:pPr>
        <w:pStyle w:val="NormalWeb"/>
        <w:spacing w:before="120" w:beforeAutospacing="0" w:after="0" w:afterAutospacing="0"/>
        <w:rPr>
          <w:b/>
          <w:color w:val="000000" w:themeColor="text1"/>
        </w:rPr>
      </w:pPr>
      <w:r w:rsidRPr="00266782">
        <w:rPr>
          <w:b/>
          <w:color w:val="000000" w:themeColor="text1"/>
        </w:rPr>
        <w:t xml:space="preserve">5. </w:t>
      </w:r>
      <w:r w:rsidRPr="00266782">
        <w:rPr>
          <w:b/>
          <w:bCs/>
          <w:color w:val="000000" w:themeColor="text1"/>
        </w:rPr>
        <w:t xml:space="preserve">DA CLASSIFICAÇÃO FINAL </w:t>
      </w:r>
    </w:p>
    <w:p w14:paraId="1B2A4210" w14:textId="6E4EEED4" w:rsidR="005840EF" w:rsidRPr="00266782" w:rsidRDefault="00650D60" w:rsidP="002C5348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66782">
        <w:rPr>
          <w:color w:val="000000" w:themeColor="text1"/>
        </w:rPr>
        <w:t>5</w:t>
      </w:r>
      <w:r w:rsidR="002C5348" w:rsidRPr="00266782">
        <w:rPr>
          <w:color w:val="000000" w:themeColor="text1"/>
        </w:rPr>
        <w:t xml:space="preserve">.1. Caso ocorram desistências de candidatos selecionados, no período de um (01) ano, poderão ser chamados a ocupar as vagas remanescentes os próximos candidatos, respeitada a ordem de classificação </w:t>
      </w:r>
      <w:r w:rsidR="002C5348" w:rsidRPr="00266782">
        <w:rPr>
          <w:b/>
          <w:bCs/>
          <w:color w:val="000000" w:themeColor="text1"/>
        </w:rPr>
        <w:t>por Linha de Pesquisa</w:t>
      </w:r>
      <w:r w:rsidR="002C5348" w:rsidRPr="00266782">
        <w:rPr>
          <w:color w:val="000000" w:themeColor="text1"/>
        </w:rPr>
        <w:t xml:space="preserve">. </w:t>
      </w:r>
    </w:p>
    <w:p w14:paraId="03728FB6" w14:textId="369948AA" w:rsidR="002C5348" w:rsidRPr="00266782" w:rsidRDefault="00650D60" w:rsidP="002C5348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66782">
        <w:rPr>
          <w:color w:val="000000" w:themeColor="text1"/>
        </w:rPr>
        <w:t>5</w:t>
      </w:r>
      <w:r w:rsidR="002C5348" w:rsidRPr="00266782">
        <w:rPr>
          <w:color w:val="000000" w:themeColor="text1"/>
        </w:rPr>
        <w:t xml:space="preserve">.2. Em caso de empate, serão aplicados os seguintes critérios de desempate: </w:t>
      </w:r>
    </w:p>
    <w:p w14:paraId="59BD7384" w14:textId="637670D7" w:rsidR="00186E41" w:rsidRPr="00266782" w:rsidRDefault="00650D60" w:rsidP="001D23A7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66782">
        <w:rPr>
          <w:color w:val="000000" w:themeColor="text1"/>
        </w:rPr>
        <w:t>5</w:t>
      </w:r>
      <w:r w:rsidR="002C5348" w:rsidRPr="00266782">
        <w:rPr>
          <w:color w:val="000000" w:themeColor="text1"/>
        </w:rPr>
        <w:t>.2.1.</w:t>
      </w:r>
      <w:r w:rsidR="00560406" w:rsidRPr="00266782">
        <w:rPr>
          <w:color w:val="000000" w:themeColor="text1"/>
        </w:rPr>
        <w:t xml:space="preserve"> </w:t>
      </w:r>
      <w:r w:rsidR="001D23A7" w:rsidRPr="00266782">
        <w:rPr>
          <w:color w:val="000000" w:themeColor="text1"/>
        </w:rPr>
        <w:t xml:space="preserve">Pontuação do </w:t>
      </w:r>
      <w:r w:rsidR="008332A6">
        <w:rPr>
          <w:color w:val="000000" w:themeColor="text1"/>
        </w:rPr>
        <w:t>P</w:t>
      </w:r>
      <w:r w:rsidR="001D23A7" w:rsidRPr="00266782">
        <w:rPr>
          <w:color w:val="000000" w:themeColor="text1"/>
        </w:rPr>
        <w:t xml:space="preserve">lano de </w:t>
      </w:r>
      <w:r w:rsidR="008332A6">
        <w:rPr>
          <w:color w:val="000000" w:themeColor="text1"/>
        </w:rPr>
        <w:t>A</w:t>
      </w:r>
      <w:r w:rsidR="001D23A7" w:rsidRPr="00266782">
        <w:rPr>
          <w:color w:val="000000" w:themeColor="text1"/>
        </w:rPr>
        <w:t>tuação</w:t>
      </w:r>
    </w:p>
    <w:p w14:paraId="5CFFE001" w14:textId="70F62B6E" w:rsidR="002C5348" w:rsidRPr="00266782" w:rsidRDefault="00186E41" w:rsidP="002C5348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66782">
        <w:rPr>
          <w:color w:val="000000" w:themeColor="text1"/>
        </w:rPr>
        <w:t xml:space="preserve">5.2.3 </w:t>
      </w:r>
      <w:r w:rsidR="002C5348" w:rsidRPr="00266782">
        <w:rPr>
          <w:color w:val="000000" w:themeColor="text1"/>
        </w:rPr>
        <w:t xml:space="preserve">Ser bolsista produtividade no CNPq; </w:t>
      </w:r>
    </w:p>
    <w:p w14:paraId="56B1292D" w14:textId="1C2BC6C3" w:rsidR="001D23A7" w:rsidRPr="00266782" w:rsidRDefault="001D23A7" w:rsidP="001D23A7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66782">
        <w:rPr>
          <w:color w:val="000000" w:themeColor="text1"/>
        </w:rPr>
        <w:t>5.2.</w:t>
      </w:r>
      <w:r w:rsidR="00F777ED" w:rsidRPr="00266782">
        <w:rPr>
          <w:color w:val="000000" w:themeColor="text1"/>
        </w:rPr>
        <w:t>4</w:t>
      </w:r>
      <w:r w:rsidRPr="00266782">
        <w:rPr>
          <w:color w:val="000000" w:themeColor="text1"/>
        </w:rPr>
        <w:t xml:space="preserve">. Possuir projetos financiados por agência de fomento. </w:t>
      </w:r>
    </w:p>
    <w:p w14:paraId="5F416A9E" w14:textId="5D0A7A09" w:rsidR="002C5348" w:rsidRPr="00266782" w:rsidRDefault="00650D60" w:rsidP="002C5348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66782">
        <w:rPr>
          <w:color w:val="000000" w:themeColor="text1"/>
        </w:rPr>
        <w:t>5</w:t>
      </w:r>
      <w:r w:rsidR="002C5348" w:rsidRPr="00266782">
        <w:rPr>
          <w:color w:val="000000" w:themeColor="text1"/>
        </w:rPr>
        <w:t>.2.</w:t>
      </w:r>
      <w:r w:rsidR="00F777ED" w:rsidRPr="00266782">
        <w:rPr>
          <w:color w:val="000000" w:themeColor="text1"/>
        </w:rPr>
        <w:t>5</w:t>
      </w:r>
      <w:r w:rsidR="002C5348" w:rsidRPr="00266782">
        <w:rPr>
          <w:color w:val="000000" w:themeColor="text1"/>
        </w:rPr>
        <w:t xml:space="preserve">. Possuir a maior pontuação no quesito produção de artigo científico publicado em extrato A1-B1; </w:t>
      </w:r>
    </w:p>
    <w:p w14:paraId="0F36F882" w14:textId="51D3CB16" w:rsidR="002C5348" w:rsidRPr="00266782" w:rsidRDefault="00650D60" w:rsidP="002C5348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66782">
        <w:rPr>
          <w:color w:val="000000" w:themeColor="text1"/>
        </w:rPr>
        <w:t>5</w:t>
      </w:r>
      <w:r w:rsidR="002C5348" w:rsidRPr="00266782">
        <w:rPr>
          <w:color w:val="000000" w:themeColor="text1"/>
        </w:rPr>
        <w:t>.2.</w:t>
      </w:r>
      <w:r w:rsidR="00186E41" w:rsidRPr="00266782">
        <w:rPr>
          <w:color w:val="000000" w:themeColor="text1"/>
        </w:rPr>
        <w:t>6</w:t>
      </w:r>
      <w:r w:rsidR="002C5348" w:rsidRPr="00266782">
        <w:rPr>
          <w:color w:val="000000" w:themeColor="text1"/>
        </w:rPr>
        <w:t>. Possuir pós-doutorado</w:t>
      </w:r>
      <w:r w:rsidR="008332A6">
        <w:rPr>
          <w:color w:val="000000" w:themeColor="text1"/>
        </w:rPr>
        <w:t>.</w:t>
      </w:r>
    </w:p>
    <w:p w14:paraId="4C3DB571" w14:textId="77777777" w:rsidR="002C5348" w:rsidRPr="00266782" w:rsidRDefault="002C5348">
      <w:pPr>
        <w:pStyle w:val="NormalWeb"/>
        <w:spacing w:before="120" w:beforeAutospacing="0" w:after="0" w:afterAutospacing="0"/>
        <w:rPr>
          <w:b/>
          <w:color w:val="000000" w:themeColor="text1"/>
        </w:rPr>
      </w:pPr>
    </w:p>
    <w:p w14:paraId="546F1303" w14:textId="4522E2CF" w:rsidR="00702AB6" w:rsidRPr="00266782" w:rsidRDefault="002C5348">
      <w:pPr>
        <w:pStyle w:val="NormalWeb"/>
        <w:spacing w:before="120" w:beforeAutospacing="0" w:after="0" w:afterAutospacing="0"/>
        <w:rPr>
          <w:b/>
          <w:color w:val="000000" w:themeColor="text1"/>
        </w:rPr>
      </w:pPr>
      <w:r w:rsidRPr="00266782">
        <w:rPr>
          <w:b/>
          <w:color w:val="000000" w:themeColor="text1"/>
        </w:rPr>
        <w:t>6.</w:t>
      </w:r>
      <w:r w:rsidR="00773710" w:rsidRPr="00266782">
        <w:rPr>
          <w:b/>
          <w:color w:val="000000" w:themeColor="text1"/>
        </w:rPr>
        <w:t xml:space="preserve"> </w:t>
      </w:r>
      <w:r w:rsidR="00773710" w:rsidRPr="00266782">
        <w:rPr>
          <w:b/>
          <w:bCs/>
          <w:color w:val="000000" w:themeColor="text1"/>
        </w:rPr>
        <w:t xml:space="preserve">DO PROCESSO PARA CREDENCIAMENTO </w:t>
      </w:r>
    </w:p>
    <w:p w14:paraId="44392B2A" w14:textId="43AAF22C" w:rsidR="00702AB6" w:rsidRPr="00266782" w:rsidRDefault="00650D60" w:rsidP="00650D60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66782">
        <w:rPr>
          <w:color w:val="000000" w:themeColor="text1"/>
        </w:rPr>
        <w:t>6</w:t>
      </w:r>
      <w:r w:rsidR="00773710" w:rsidRPr="00266782">
        <w:rPr>
          <w:color w:val="000000" w:themeColor="text1"/>
        </w:rPr>
        <w:t xml:space="preserve">.1. As vagas serão ocupadas pelos candidatos em ordem de classificação até o limite de vagas estabelecidas para cada Linha de Pesquisa, no presente </w:t>
      </w:r>
      <w:r w:rsidR="00DB34DC">
        <w:rPr>
          <w:color w:val="000000" w:themeColor="text1"/>
        </w:rPr>
        <w:t>E</w:t>
      </w:r>
      <w:r w:rsidR="00773710" w:rsidRPr="00266782">
        <w:rPr>
          <w:color w:val="000000" w:themeColor="text1"/>
        </w:rPr>
        <w:t>dital, que atenderem os requisitos mínimos às condições para candidatura e obtiverem a maior pontuação.</w:t>
      </w:r>
      <w:r w:rsidR="00773710" w:rsidRPr="00266782">
        <w:rPr>
          <w:rFonts w:ascii="ArialMT" w:hAnsi="ArialMT" w:cs="ArialMT" w:hint="cs"/>
          <w:color w:val="000000" w:themeColor="text1"/>
          <w:sz w:val="22"/>
          <w:szCs w:val="22"/>
        </w:rPr>
        <w:t xml:space="preserve"> </w:t>
      </w:r>
    </w:p>
    <w:p w14:paraId="313CD3BD" w14:textId="77777777" w:rsidR="00702AB6" w:rsidRPr="00266782" w:rsidRDefault="00702AB6">
      <w:pPr>
        <w:pStyle w:val="NormalWeb"/>
        <w:spacing w:before="120" w:beforeAutospacing="0" w:after="0" w:afterAutospacing="0"/>
        <w:rPr>
          <w:b/>
          <w:color w:val="000000" w:themeColor="text1"/>
        </w:rPr>
      </w:pPr>
    </w:p>
    <w:p w14:paraId="0593B4A2" w14:textId="4A00758B" w:rsidR="00702AB6" w:rsidRPr="00266782" w:rsidRDefault="00773710">
      <w:pPr>
        <w:pStyle w:val="NormalWeb"/>
        <w:spacing w:before="120" w:beforeAutospacing="0" w:after="0" w:afterAutospacing="0"/>
        <w:rPr>
          <w:b/>
          <w:color w:val="000000" w:themeColor="text1"/>
        </w:rPr>
      </w:pPr>
      <w:r w:rsidRPr="00266782">
        <w:rPr>
          <w:b/>
          <w:color w:val="000000" w:themeColor="text1"/>
        </w:rPr>
        <w:t xml:space="preserve">7. </w:t>
      </w:r>
      <w:r w:rsidRPr="00266782">
        <w:rPr>
          <w:b/>
          <w:bCs/>
          <w:color w:val="000000" w:themeColor="text1"/>
        </w:rPr>
        <w:t xml:space="preserve">DO CRONOGRAMA </w:t>
      </w:r>
    </w:p>
    <w:p w14:paraId="12BF0F21" w14:textId="32B1A845" w:rsidR="00787D1E" w:rsidRDefault="0042568C" w:rsidP="0042568C">
      <w:pPr>
        <w:pStyle w:val="NormalWeb"/>
        <w:spacing w:before="120" w:beforeAutospacing="0" w:after="0" w:afterAutospacing="0"/>
        <w:jc w:val="both"/>
      </w:pPr>
      <w:r>
        <w:t xml:space="preserve">7.1. As datas para realização das inscrições e </w:t>
      </w:r>
      <w:r w:rsidR="00D86BBB">
        <w:t xml:space="preserve">de </w:t>
      </w:r>
      <w:r>
        <w:t>sua homologação, bem como da divulgação dos respectivos resultados, constam na tabela abaixo:</w:t>
      </w:r>
    </w:p>
    <w:p w14:paraId="64913CCD" w14:textId="77777777" w:rsidR="00E73D83" w:rsidRDefault="00E73D83" w:rsidP="0042568C">
      <w:pPr>
        <w:pStyle w:val="NormalWeb"/>
        <w:spacing w:before="120" w:beforeAutospacing="0" w:after="0" w:afterAutospacing="0"/>
        <w:jc w:val="both"/>
      </w:pPr>
    </w:p>
    <w:tbl>
      <w:tblPr>
        <w:tblStyle w:val="Tabelacomgrade"/>
        <w:tblW w:w="808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5108"/>
      </w:tblGrid>
      <w:tr w:rsidR="00A45A3B" w:rsidRPr="00797F1A" w14:paraId="2D2DF29C" w14:textId="77777777" w:rsidTr="00C45923">
        <w:trPr>
          <w:jc w:val="center"/>
        </w:trPr>
        <w:tc>
          <w:tcPr>
            <w:tcW w:w="2972" w:type="dxa"/>
            <w:shd w:val="clear" w:color="auto" w:fill="CCC0D9" w:themeFill="accent4" w:themeFillTint="66"/>
          </w:tcPr>
          <w:p w14:paraId="20B05747" w14:textId="77777777" w:rsidR="00A45A3B" w:rsidRPr="00797F1A" w:rsidRDefault="00A45A3B" w:rsidP="00C45923">
            <w:pPr>
              <w:pStyle w:val="NormalWeb"/>
              <w:spacing w:before="0" w:beforeAutospacing="0" w:after="0" w:afterAutospacing="0" w:line="240" w:lineRule="auto"/>
              <w:jc w:val="center"/>
              <w:rPr>
                <w:b/>
              </w:rPr>
            </w:pPr>
            <w:r w:rsidRPr="00797F1A">
              <w:rPr>
                <w:b/>
              </w:rPr>
              <w:t>Data</w:t>
            </w:r>
          </w:p>
        </w:tc>
        <w:tc>
          <w:tcPr>
            <w:tcW w:w="5108" w:type="dxa"/>
            <w:shd w:val="clear" w:color="auto" w:fill="CCC0D9" w:themeFill="accent4" w:themeFillTint="66"/>
          </w:tcPr>
          <w:p w14:paraId="2810F258" w14:textId="77777777" w:rsidR="00A45A3B" w:rsidRPr="00797F1A" w:rsidRDefault="00A45A3B" w:rsidP="00C45923">
            <w:pPr>
              <w:pStyle w:val="NormalWeb"/>
              <w:spacing w:before="0" w:beforeAutospacing="0" w:after="0" w:afterAutospacing="0" w:line="240" w:lineRule="auto"/>
              <w:jc w:val="center"/>
              <w:rPr>
                <w:b/>
              </w:rPr>
            </w:pPr>
            <w:r w:rsidRPr="00797F1A">
              <w:rPr>
                <w:b/>
              </w:rPr>
              <w:t>Etapa</w:t>
            </w:r>
          </w:p>
        </w:tc>
      </w:tr>
      <w:tr w:rsidR="00A45A3B" w:rsidRPr="00797F1A" w14:paraId="1164B367" w14:textId="77777777" w:rsidTr="00C45923">
        <w:trPr>
          <w:jc w:val="center"/>
        </w:trPr>
        <w:tc>
          <w:tcPr>
            <w:tcW w:w="2972" w:type="dxa"/>
            <w:shd w:val="clear" w:color="auto" w:fill="auto"/>
          </w:tcPr>
          <w:p w14:paraId="56C11FF0" w14:textId="77777777" w:rsidR="00A45A3B" w:rsidRPr="00797F1A" w:rsidRDefault="00A45A3B" w:rsidP="00C45923">
            <w:pPr>
              <w:pStyle w:val="NormalWeb"/>
              <w:spacing w:before="0" w:beforeAutospacing="0" w:after="0" w:afterAutospacing="0" w:line="240" w:lineRule="auto"/>
              <w:jc w:val="center"/>
            </w:pPr>
            <w:r w:rsidRPr="00797F1A">
              <w:t>18/05/2023</w:t>
            </w:r>
          </w:p>
        </w:tc>
        <w:tc>
          <w:tcPr>
            <w:tcW w:w="5108" w:type="dxa"/>
            <w:shd w:val="clear" w:color="auto" w:fill="auto"/>
          </w:tcPr>
          <w:p w14:paraId="49F32F26" w14:textId="77777777" w:rsidR="00A45A3B" w:rsidRPr="00797F1A" w:rsidRDefault="00A45A3B" w:rsidP="00C45923">
            <w:pPr>
              <w:pStyle w:val="NormalWeb"/>
              <w:spacing w:before="0" w:beforeAutospacing="0" w:after="0" w:afterAutospacing="0" w:line="240" w:lineRule="auto"/>
            </w:pPr>
            <w:r w:rsidRPr="00797F1A">
              <w:t>Divulgação do edital</w:t>
            </w:r>
          </w:p>
        </w:tc>
      </w:tr>
      <w:tr w:rsidR="00A45A3B" w:rsidRPr="00797F1A" w14:paraId="58A704FD" w14:textId="77777777" w:rsidTr="00C45923">
        <w:trPr>
          <w:jc w:val="center"/>
        </w:trPr>
        <w:tc>
          <w:tcPr>
            <w:tcW w:w="2972" w:type="dxa"/>
            <w:shd w:val="clear" w:color="auto" w:fill="auto"/>
          </w:tcPr>
          <w:p w14:paraId="5F432DCA" w14:textId="77777777" w:rsidR="00A45A3B" w:rsidRPr="00797F1A" w:rsidRDefault="00A45A3B" w:rsidP="00C45923">
            <w:pPr>
              <w:pStyle w:val="NormalWeb"/>
              <w:spacing w:before="0" w:beforeAutospacing="0" w:after="0" w:afterAutospacing="0" w:line="240" w:lineRule="auto"/>
              <w:jc w:val="center"/>
            </w:pPr>
            <w:r w:rsidRPr="00797F1A">
              <w:t>18/05 a 12/06/2023</w:t>
            </w:r>
          </w:p>
        </w:tc>
        <w:tc>
          <w:tcPr>
            <w:tcW w:w="5108" w:type="dxa"/>
            <w:shd w:val="clear" w:color="auto" w:fill="auto"/>
          </w:tcPr>
          <w:p w14:paraId="2F408124" w14:textId="77777777" w:rsidR="00A45A3B" w:rsidRPr="008E7BF9" w:rsidRDefault="00A45A3B" w:rsidP="00C45923">
            <w:pPr>
              <w:pStyle w:val="NormalWeb"/>
              <w:spacing w:before="0" w:beforeAutospacing="0" w:after="0" w:afterAutospacing="0" w:line="240" w:lineRule="auto"/>
              <w:rPr>
                <w:b/>
                <w:bCs/>
              </w:rPr>
            </w:pPr>
            <w:r w:rsidRPr="00797F1A">
              <w:t xml:space="preserve">Período de inscrição </w:t>
            </w:r>
            <w:r>
              <w:t xml:space="preserve">da </w:t>
            </w:r>
            <w:r>
              <w:rPr>
                <w:b/>
                <w:bCs/>
              </w:rPr>
              <w:t>1ª Chamada</w:t>
            </w:r>
          </w:p>
        </w:tc>
      </w:tr>
      <w:tr w:rsidR="00A45A3B" w:rsidRPr="00797F1A" w14:paraId="34B98125" w14:textId="77777777" w:rsidTr="00C45923">
        <w:trPr>
          <w:jc w:val="center"/>
        </w:trPr>
        <w:tc>
          <w:tcPr>
            <w:tcW w:w="2972" w:type="dxa"/>
            <w:shd w:val="clear" w:color="auto" w:fill="auto"/>
          </w:tcPr>
          <w:p w14:paraId="1A773F9F" w14:textId="62C9EB4D" w:rsidR="00A45A3B" w:rsidRPr="00797F1A" w:rsidRDefault="00A45A3B" w:rsidP="00C45923">
            <w:pPr>
              <w:pStyle w:val="NormalWeb"/>
              <w:spacing w:before="0" w:beforeAutospacing="0" w:after="0" w:afterAutospacing="0" w:line="240" w:lineRule="auto"/>
              <w:jc w:val="center"/>
            </w:pPr>
            <w:r w:rsidRPr="00797F1A">
              <w:t>13 a 25/06/202</w:t>
            </w:r>
            <w:r w:rsidR="006901CF">
              <w:t>3</w:t>
            </w:r>
          </w:p>
        </w:tc>
        <w:tc>
          <w:tcPr>
            <w:tcW w:w="5108" w:type="dxa"/>
            <w:shd w:val="clear" w:color="auto" w:fill="auto"/>
          </w:tcPr>
          <w:p w14:paraId="6BD064D7" w14:textId="77777777" w:rsidR="00A45A3B" w:rsidRPr="00797F1A" w:rsidRDefault="00A45A3B" w:rsidP="00C45923">
            <w:pPr>
              <w:pStyle w:val="NormalWeb"/>
              <w:spacing w:before="0" w:beforeAutospacing="0" w:after="0" w:afterAutospacing="0" w:line="240" w:lineRule="auto"/>
            </w:pPr>
            <w:r w:rsidRPr="00797F1A">
              <w:t>Análise das inscrições pela comissão de seleção</w:t>
            </w:r>
          </w:p>
        </w:tc>
      </w:tr>
      <w:tr w:rsidR="00A45A3B" w:rsidRPr="00797F1A" w14:paraId="1DA9D6B7" w14:textId="77777777" w:rsidTr="00C45923">
        <w:trPr>
          <w:jc w:val="center"/>
        </w:trPr>
        <w:tc>
          <w:tcPr>
            <w:tcW w:w="2972" w:type="dxa"/>
            <w:shd w:val="clear" w:color="auto" w:fill="auto"/>
          </w:tcPr>
          <w:p w14:paraId="4B9C37CA" w14:textId="29169E4C" w:rsidR="00A45A3B" w:rsidRPr="00797F1A" w:rsidRDefault="00A45A3B" w:rsidP="00C45923">
            <w:pPr>
              <w:pStyle w:val="NormalWeb"/>
              <w:spacing w:before="0" w:beforeAutospacing="0" w:after="0" w:afterAutospacing="0" w:line="240" w:lineRule="auto"/>
              <w:jc w:val="center"/>
            </w:pPr>
            <w:r w:rsidRPr="00797F1A">
              <w:rPr>
                <w:i/>
                <w:iCs/>
              </w:rPr>
              <w:t>Data provável</w:t>
            </w:r>
            <w:r w:rsidRPr="00797F1A">
              <w:t xml:space="preserve"> 26/06/202</w:t>
            </w:r>
            <w:r w:rsidR="006901CF">
              <w:t>3</w:t>
            </w:r>
          </w:p>
        </w:tc>
        <w:tc>
          <w:tcPr>
            <w:tcW w:w="5108" w:type="dxa"/>
            <w:shd w:val="clear" w:color="auto" w:fill="auto"/>
          </w:tcPr>
          <w:p w14:paraId="431527EF" w14:textId="77777777" w:rsidR="00A45A3B" w:rsidRPr="00797F1A" w:rsidRDefault="00A45A3B" w:rsidP="00C45923">
            <w:pPr>
              <w:pStyle w:val="NormalWeb"/>
              <w:spacing w:before="0" w:beforeAutospacing="0" w:after="0" w:afterAutospacing="0" w:line="240" w:lineRule="auto"/>
            </w:pPr>
            <w:r w:rsidRPr="00797F1A">
              <w:t>Resultado da seleção</w:t>
            </w:r>
          </w:p>
        </w:tc>
      </w:tr>
      <w:tr w:rsidR="005D6313" w:rsidRPr="005D6313" w14:paraId="5AB59AC2" w14:textId="77777777" w:rsidTr="00C45923">
        <w:trPr>
          <w:jc w:val="center"/>
        </w:trPr>
        <w:tc>
          <w:tcPr>
            <w:tcW w:w="2972" w:type="dxa"/>
            <w:shd w:val="clear" w:color="auto" w:fill="auto"/>
          </w:tcPr>
          <w:p w14:paraId="179EEA9F" w14:textId="77777777" w:rsidR="00A45A3B" w:rsidRPr="005D6313" w:rsidRDefault="00A45A3B" w:rsidP="00C45923">
            <w:pPr>
              <w:pStyle w:val="NormalWeb"/>
              <w:spacing w:before="0" w:beforeAutospacing="0" w:after="0" w:afterAutospacing="0" w:line="240" w:lineRule="auto"/>
              <w:jc w:val="center"/>
            </w:pPr>
            <w:r w:rsidRPr="005D6313">
              <w:t xml:space="preserve"> </w:t>
            </w:r>
            <w:r w:rsidRPr="005D6313">
              <w:rPr>
                <w:i/>
                <w:iCs/>
              </w:rPr>
              <w:t>Data provável</w:t>
            </w:r>
            <w:r w:rsidRPr="005D6313">
              <w:t xml:space="preserve"> 28/06/2023</w:t>
            </w:r>
          </w:p>
        </w:tc>
        <w:tc>
          <w:tcPr>
            <w:tcW w:w="5108" w:type="dxa"/>
            <w:shd w:val="clear" w:color="auto" w:fill="auto"/>
          </w:tcPr>
          <w:p w14:paraId="469B9BD2" w14:textId="77777777" w:rsidR="00A45A3B" w:rsidRPr="005D6313" w:rsidRDefault="00A45A3B" w:rsidP="00C45923">
            <w:pPr>
              <w:pStyle w:val="NormalWeb"/>
              <w:spacing w:before="0" w:beforeAutospacing="0" w:after="0" w:afterAutospacing="0" w:line="240" w:lineRule="auto"/>
            </w:pPr>
            <w:r w:rsidRPr="005D6313">
              <w:t>Solicitação de reconsideração (recurso)</w:t>
            </w:r>
          </w:p>
        </w:tc>
      </w:tr>
      <w:tr w:rsidR="005D6313" w:rsidRPr="005D6313" w14:paraId="43778802" w14:textId="77777777" w:rsidTr="00C45923">
        <w:trPr>
          <w:jc w:val="center"/>
        </w:trPr>
        <w:tc>
          <w:tcPr>
            <w:tcW w:w="2972" w:type="dxa"/>
            <w:shd w:val="clear" w:color="auto" w:fill="auto"/>
          </w:tcPr>
          <w:p w14:paraId="03FEEBA8" w14:textId="77777777" w:rsidR="00A45A3B" w:rsidRPr="005D6313" w:rsidRDefault="00A45A3B" w:rsidP="00C45923">
            <w:pPr>
              <w:pStyle w:val="NormalWeb"/>
              <w:spacing w:before="0" w:beforeAutospacing="0" w:after="0" w:afterAutospacing="0" w:line="240" w:lineRule="auto"/>
              <w:jc w:val="center"/>
            </w:pPr>
            <w:r w:rsidRPr="005D6313">
              <w:rPr>
                <w:i/>
                <w:iCs/>
              </w:rPr>
              <w:t>Data provável</w:t>
            </w:r>
            <w:r w:rsidRPr="005D6313">
              <w:t xml:space="preserve"> 04/07/2023</w:t>
            </w:r>
          </w:p>
        </w:tc>
        <w:tc>
          <w:tcPr>
            <w:tcW w:w="5108" w:type="dxa"/>
            <w:shd w:val="clear" w:color="auto" w:fill="auto"/>
          </w:tcPr>
          <w:p w14:paraId="65A34413" w14:textId="77777777" w:rsidR="00A45A3B" w:rsidRPr="005D6313" w:rsidRDefault="00A45A3B" w:rsidP="00C45923">
            <w:pPr>
              <w:pStyle w:val="NormalWeb"/>
              <w:spacing w:before="0" w:beforeAutospacing="0" w:after="0" w:afterAutospacing="0" w:line="240" w:lineRule="auto"/>
            </w:pPr>
            <w:r w:rsidRPr="005D6313">
              <w:t>Resultado do Recurso</w:t>
            </w:r>
          </w:p>
        </w:tc>
      </w:tr>
      <w:tr w:rsidR="005D6313" w:rsidRPr="005D6313" w14:paraId="3EBBC757" w14:textId="77777777" w:rsidTr="00C45923">
        <w:trPr>
          <w:jc w:val="center"/>
        </w:trPr>
        <w:tc>
          <w:tcPr>
            <w:tcW w:w="2972" w:type="dxa"/>
            <w:shd w:val="clear" w:color="auto" w:fill="auto"/>
          </w:tcPr>
          <w:p w14:paraId="5BA99F46" w14:textId="77777777" w:rsidR="00A45A3B" w:rsidRPr="005D6313" w:rsidRDefault="00A45A3B" w:rsidP="00C45923">
            <w:pPr>
              <w:pStyle w:val="NormalWeb"/>
              <w:spacing w:before="0" w:beforeAutospacing="0" w:after="0" w:afterAutospacing="0" w:line="240" w:lineRule="auto"/>
              <w:jc w:val="center"/>
            </w:pPr>
            <w:r w:rsidRPr="005D6313">
              <w:rPr>
                <w:i/>
                <w:iCs/>
              </w:rPr>
              <w:t>Data provável</w:t>
            </w:r>
            <w:r w:rsidRPr="005D6313">
              <w:t xml:space="preserve"> 04/07/2023</w:t>
            </w:r>
          </w:p>
        </w:tc>
        <w:tc>
          <w:tcPr>
            <w:tcW w:w="5108" w:type="dxa"/>
            <w:shd w:val="clear" w:color="auto" w:fill="auto"/>
          </w:tcPr>
          <w:p w14:paraId="15502583" w14:textId="77777777" w:rsidR="00A45A3B" w:rsidRPr="005D6313" w:rsidRDefault="00A45A3B" w:rsidP="00C45923">
            <w:pPr>
              <w:pStyle w:val="NormalWeb"/>
              <w:spacing w:before="0" w:beforeAutospacing="0" w:after="0" w:afterAutospacing="0" w:line="240" w:lineRule="auto"/>
            </w:pPr>
            <w:r w:rsidRPr="005D6313">
              <w:t>Resultado Final da seleção</w:t>
            </w:r>
          </w:p>
        </w:tc>
      </w:tr>
      <w:tr w:rsidR="005D6313" w:rsidRPr="005D6313" w14:paraId="06A9B562" w14:textId="77777777" w:rsidTr="00C45923">
        <w:tblPrEx>
          <w:jc w:val="left"/>
        </w:tblPrEx>
        <w:tc>
          <w:tcPr>
            <w:tcW w:w="2972" w:type="dxa"/>
            <w:shd w:val="clear" w:color="auto" w:fill="E5DFEC" w:themeFill="accent4" w:themeFillTint="33"/>
          </w:tcPr>
          <w:p w14:paraId="44DB29A6" w14:textId="77777777" w:rsidR="00A45A3B" w:rsidRPr="005D6313" w:rsidRDefault="00A45A3B" w:rsidP="00C45923">
            <w:pPr>
              <w:pStyle w:val="NormalWeb"/>
              <w:spacing w:before="0" w:beforeAutospacing="0" w:after="0" w:afterAutospacing="0" w:line="240" w:lineRule="auto"/>
              <w:jc w:val="center"/>
            </w:pPr>
            <w:r w:rsidRPr="005D6313">
              <w:t>02/10 a 06/10/2023</w:t>
            </w:r>
          </w:p>
        </w:tc>
        <w:tc>
          <w:tcPr>
            <w:tcW w:w="5108" w:type="dxa"/>
            <w:shd w:val="clear" w:color="auto" w:fill="E5DFEC" w:themeFill="accent4" w:themeFillTint="33"/>
          </w:tcPr>
          <w:p w14:paraId="26D9A55D" w14:textId="77777777" w:rsidR="00A45A3B" w:rsidRPr="005D6313" w:rsidRDefault="00A45A3B" w:rsidP="00C45923">
            <w:pPr>
              <w:pStyle w:val="NormalWeb"/>
              <w:spacing w:before="0" w:beforeAutospacing="0" w:after="0" w:afterAutospacing="0" w:line="240" w:lineRule="auto"/>
              <w:rPr>
                <w:b/>
                <w:bCs/>
              </w:rPr>
            </w:pPr>
            <w:r w:rsidRPr="005D6313">
              <w:t xml:space="preserve">Período de inscrição da </w:t>
            </w:r>
            <w:r w:rsidRPr="005D6313">
              <w:rPr>
                <w:b/>
                <w:bCs/>
              </w:rPr>
              <w:t>2ª Chamada</w:t>
            </w:r>
          </w:p>
        </w:tc>
      </w:tr>
      <w:tr w:rsidR="005D6313" w:rsidRPr="005D6313" w14:paraId="7C4CF287" w14:textId="77777777" w:rsidTr="00C45923">
        <w:tblPrEx>
          <w:jc w:val="left"/>
        </w:tblPrEx>
        <w:tc>
          <w:tcPr>
            <w:tcW w:w="2972" w:type="dxa"/>
            <w:shd w:val="clear" w:color="auto" w:fill="E5DFEC" w:themeFill="accent4" w:themeFillTint="33"/>
          </w:tcPr>
          <w:p w14:paraId="37A026DA" w14:textId="77777777" w:rsidR="00A45A3B" w:rsidRPr="005D6313" w:rsidRDefault="00A45A3B" w:rsidP="00C45923">
            <w:pPr>
              <w:pStyle w:val="NormalWeb"/>
              <w:spacing w:before="0" w:beforeAutospacing="0" w:after="0" w:afterAutospacing="0" w:line="240" w:lineRule="auto"/>
              <w:jc w:val="center"/>
            </w:pPr>
            <w:r w:rsidRPr="005D6313">
              <w:t>09 a 20/10/2023</w:t>
            </w:r>
          </w:p>
        </w:tc>
        <w:tc>
          <w:tcPr>
            <w:tcW w:w="5108" w:type="dxa"/>
            <w:shd w:val="clear" w:color="auto" w:fill="E5DFEC" w:themeFill="accent4" w:themeFillTint="33"/>
          </w:tcPr>
          <w:p w14:paraId="15FF4028" w14:textId="77777777" w:rsidR="00A45A3B" w:rsidRPr="005D6313" w:rsidRDefault="00A45A3B" w:rsidP="00C45923">
            <w:pPr>
              <w:pStyle w:val="NormalWeb"/>
              <w:spacing w:before="0" w:beforeAutospacing="0" w:after="0" w:afterAutospacing="0" w:line="240" w:lineRule="auto"/>
            </w:pPr>
            <w:r w:rsidRPr="005D6313">
              <w:t>Análise das inscrições pela comissão de seleção</w:t>
            </w:r>
          </w:p>
        </w:tc>
      </w:tr>
      <w:tr w:rsidR="005D6313" w:rsidRPr="005D6313" w14:paraId="077E96EF" w14:textId="77777777" w:rsidTr="00C45923">
        <w:tblPrEx>
          <w:jc w:val="left"/>
        </w:tblPrEx>
        <w:tc>
          <w:tcPr>
            <w:tcW w:w="2972" w:type="dxa"/>
            <w:shd w:val="clear" w:color="auto" w:fill="E5DFEC" w:themeFill="accent4" w:themeFillTint="33"/>
          </w:tcPr>
          <w:p w14:paraId="2F01277F" w14:textId="77777777" w:rsidR="00A45A3B" w:rsidRPr="005D6313" w:rsidRDefault="00A45A3B" w:rsidP="00C45923">
            <w:pPr>
              <w:pStyle w:val="NormalWeb"/>
              <w:spacing w:before="0" w:beforeAutospacing="0" w:after="0" w:afterAutospacing="0" w:line="240" w:lineRule="auto"/>
              <w:jc w:val="center"/>
            </w:pPr>
            <w:r w:rsidRPr="005D6313">
              <w:rPr>
                <w:i/>
                <w:iCs/>
              </w:rPr>
              <w:t>Data provável</w:t>
            </w:r>
            <w:r w:rsidRPr="005D6313">
              <w:t xml:space="preserve"> 23/10/2023</w:t>
            </w:r>
          </w:p>
        </w:tc>
        <w:tc>
          <w:tcPr>
            <w:tcW w:w="5108" w:type="dxa"/>
            <w:shd w:val="clear" w:color="auto" w:fill="E5DFEC" w:themeFill="accent4" w:themeFillTint="33"/>
          </w:tcPr>
          <w:p w14:paraId="5A54EFC1" w14:textId="77777777" w:rsidR="00A45A3B" w:rsidRPr="005D6313" w:rsidRDefault="00A45A3B" w:rsidP="00C45923">
            <w:pPr>
              <w:pStyle w:val="NormalWeb"/>
              <w:spacing w:before="0" w:beforeAutospacing="0" w:after="0" w:afterAutospacing="0" w:line="240" w:lineRule="auto"/>
            </w:pPr>
            <w:r w:rsidRPr="005D6313">
              <w:t>Resultado da seleção</w:t>
            </w:r>
          </w:p>
        </w:tc>
      </w:tr>
      <w:tr w:rsidR="005D6313" w:rsidRPr="005D6313" w14:paraId="0B3462E5" w14:textId="77777777" w:rsidTr="00C45923">
        <w:tblPrEx>
          <w:jc w:val="left"/>
        </w:tblPrEx>
        <w:tc>
          <w:tcPr>
            <w:tcW w:w="2972" w:type="dxa"/>
            <w:shd w:val="clear" w:color="auto" w:fill="E5DFEC" w:themeFill="accent4" w:themeFillTint="33"/>
          </w:tcPr>
          <w:p w14:paraId="1E70FDCE" w14:textId="77777777" w:rsidR="00A45A3B" w:rsidRPr="005D6313" w:rsidRDefault="00A45A3B" w:rsidP="00C45923">
            <w:pPr>
              <w:pStyle w:val="NormalWeb"/>
              <w:spacing w:before="0" w:beforeAutospacing="0" w:after="0" w:afterAutospacing="0" w:line="240" w:lineRule="auto"/>
              <w:jc w:val="center"/>
            </w:pPr>
            <w:r w:rsidRPr="005D6313">
              <w:t xml:space="preserve"> </w:t>
            </w:r>
            <w:r w:rsidRPr="005D6313">
              <w:rPr>
                <w:i/>
                <w:iCs/>
              </w:rPr>
              <w:t>Data provável</w:t>
            </w:r>
            <w:r w:rsidRPr="005D6313">
              <w:t xml:space="preserve"> 24/10/2023</w:t>
            </w:r>
          </w:p>
        </w:tc>
        <w:tc>
          <w:tcPr>
            <w:tcW w:w="5108" w:type="dxa"/>
            <w:shd w:val="clear" w:color="auto" w:fill="E5DFEC" w:themeFill="accent4" w:themeFillTint="33"/>
          </w:tcPr>
          <w:p w14:paraId="6FC59D67" w14:textId="77777777" w:rsidR="00A45A3B" w:rsidRPr="005D6313" w:rsidRDefault="00A45A3B" w:rsidP="00C45923">
            <w:pPr>
              <w:pStyle w:val="NormalWeb"/>
              <w:spacing w:before="0" w:beforeAutospacing="0" w:after="0" w:afterAutospacing="0" w:line="240" w:lineRule="auto"/>
            </w:pPr>
            <w:r w:rsidRPr="005D6313">
              <w:t>Solicitação de reconsideração (recurso)</w:t>
            </w:r>
          </w:p>
        </w:tc>
      </w:tr>
      <w:tr w:rsidR="005D6313" w:rsidRPr="005D6313" w14:paraId="1D505DCC" w14:textId="77777777" w:rsidTr="00C45923">
        <w:tblPrEx>
          <w:jc w:val="left"/>
        </w:tblPrEx>
        <w:tc>
          <w:tcPr>
            <w:tcW w:w="2972" w:type="dxa"/>
            <w:shd w:val="clear" w:color="auto" w:fill="E5DFEC" w:themeFill="accent4" w:themeFillTint="33"/>
          </w:tcPr>
          <w:p w14:paraId="73C2A303" w14:textId="77777777" w:rsidR="00A45A3B" w:rsidRPr="005D6313" w:rsidRDefault="00A45A3B" w:rsidP="00C45923">
            <w:pPr>
              <w:pStyle w:val="NormalWeb"/>
              <w:spacing w:before="0" w:beforeAutospacing="0" w:after="0" w:afterAutospacing="0" w:line="240" w:lineRule="auto"/>
              <w:jc w:val="center"/>
            </w:pPr>
            <w:r w:rsidRPr="005D6313">
              <w:rPr>
                <w:i/>
                <w:iCs/>
              </w:rPr>
              <w:t>Data provável</w:t>
            </w:r>
            <w:r w:rsidRPr="005D6313">
              <w:t xml:space="preserve"> 30/10/2023</w:t>
            </w:r>
          </w:p>
        </w:tc>
        <w:tc>
          <w:tcPr>
            <w:tcW w:w="5108" w:type="dxa"/>
            <w:shd w:val="clear" w:color="auto" w:fill="E5DFEC" w:themeFill="accent4" w:themeFillTint="33"/>
          </w:tcPr>
          <w:p w14:paraId="0CF4904C" w14:textId="77777777" w:rsidR="00A45A3B" w:rsidRPr="005D6313" w:rsidRDefault="00A45A3B" w:rsidP="00C45923">
            <w:pPr>
              <w:pStyle w:val="NormalWeb"/>
              <w:spacing w:before="0" w:beforeAutospacing="0" w:after="0" w:afterAutospacing="0" w:line="240" w:lineRule="auto"/>
            </w:pPr>
            <w:r w:rsidRPr="005D6313">
              <w:t>Resultado do Recurso</w:t>
            </w:r>
          </w:p>
        </w:tc>
      </w:tr>
      <w:tr w:rsidR="005D6313" w:rsidRPr="005D6313" w14:paraId="1F7395E4" w14:textId="77777777" w:rsidTr="00C45923">
        <w:tblPrEx>
          <w:jc w:val="left"/>
        </w:tblPrEx>
        <w:tc>
          <w:tcPr>
            <w:tcW w:w="2972" w:type="dxa"/>
            <w:shd w:val="clear" w:color="auto" w:fill="E5DFEC" w:themeFill="accent4" w:themeFillTint="33"/>
          </w:tcPr>
          <w:p w14:paraId="2F2B18B4" w14:textId="77777777" w:rsidR="00A45A3B" w:rsidRPr="005D6313" w:rsidRDefault="00A45A3B" w:rsidP="00C45923">
            <w:pPr>
              <w:pStyle w:val="NormalWeb"/>
              <w:spacing w:before="0" w:beforeAutospacing="0" w:after="0" w:afterAutospacing="0" w:line="240" w:lineRule="auto"/>
              <w:jc w:val="center"/>
            </w:pPr>
            <w:r w:rsidRPr="005D6313">
              <w:rPr>
                <w:i/>
                <w:iCs/>
              </w:rPr>
              <w:t>Data provável</w:t>
            </w:r>
            <w:r w:rsidRPr="005D6313">
              <w:t xml:space="preserve"> 06/11/2023</w:t>
            </w:r>
          </w:p>
        </w:tc>
        <w:tc>
          <w:tcPr>
            <w:tcW w:w="5108" w:type="dxa"/>
            <w:shd w:val="clear" w:color="auto" w:fill="E5DFEC" w:themeFill="accent4" w:themeFillTint="33"/>
          </w:tcPr>
          <w:p w14:paraId="235F70B5" w14:textId="77777777" w:rsidR="00A45A3B" w:rsidRPr="005D6313" w:rsidRDefault="00A45A3B" w:rsidP="00C45923">
            <w:pPr>
              <w:pStyle w:val="NormalWeb"/>
              <w:spacing w:before="0" w:beforeAutospacing="0" w:after="0" w:afterAutospacing="0" w:line="240" w:lineRule="auto"/>
            </w:pPr>
            <w:r w:rsidRPr="005D6313">
              <w:t>Resultado Final da seleção</w:t>
            </w:r>
          </w:p>
        </w:tc>
      </w:tr>
      <w:tr w:rsidR="005D6313" w:rsidRPr="005D6313" w14:paraId="54CFE63E" w14:textId="77777777" w:rsidTr="00C45923">
        <w:tblPrEx>
          <w:jc w:val="left"/>
        </w:tblPrEx>
        <w:tc>
          <w:tcPr>
            <w:tcW w:w="2972" w:type="dxa"/>
          </w:tcPr>
          <w:p w14:paraId="3049FFE8" w14:textId="01C17FE1" w:rsidR="00A45A3B" w:rsidRPr="005D6313" w:rsidRDefault="00A45A3B" w:rsidP="00C45923">
            <w:pPr>
              <w:pStyle w:val="NormalWeb"/>
              <w:spacing w:before="0" w:beforeAutospacing="0" w:after="0" w:afterAutospacing="0" w:line="240" w:lineRule="auto"/>
              <w:jc w:val="center"/>
            </w:pPr>
            <w:r w:rsidRPr="005D6313">
              <w:t>29/04 a 03/05/202</w:t>
            </w:r>
            <w:r w:rsidR="00007EC7" w:rsidRPr="005D6313">
              <w:t>4</w:t>
            </w:r>
          </w:p>
        </w:tc>
        <w:tc>
          <w:tcPr>
            <w:tcW w:w="5108" w:type="dxa"/>
          </w:tcPr>
          <w:p w14:paraId="21EB23FA" w14:textId="77777777" w:rsidR="00A45A3B" w:rsidRPr="005D6313" w:rsidRDefault="00A45A3B" w:rsidP="00C45923">
            <w:pPr>
              <w:pStyle w:val="NormalWeb"/>
              <w:spacing w:before="0" w:beforeAutospacing="0" w:after="0" w:afterAutospacing="0" w:line="240" w:lineRule="auto"/>
              <w:rPr>
                <w:b/>
                <w:bCs/>
              </w:rPr>
            </w:pPr>
            <w:r w:rsidRPr="005D6313">
              <w:t xml:space="preserve">Período de inscrição da </w:t>
            </w:r>
            <w:r w:rsidRPr="005D6313">
              <w:rPr>
                <w:b/>
                <w:bCs/>
              </w:rPr>
              <w:t>3ª Chamada</w:t>
            </w:r>
          </w:p>
        </w:tc>
      </w:tr>
      <w:tr w:rsidR="005D6313" w:rsidRPr="005D6313" w14:paraId="0190AF79" w14:textId="77777777" w:rsidTr="00C45923">
        <w:tblPrEx>
          <w:jc w:val="left"/>
        </w:tblPrEx>
        <w:tc>
          <w:tcPr>
            <w:tcW w:w="2972" w:type="dxa"/>
          </w:tcPr>
          <w:p w14:paraId="46C0A9BF" w14:textId="5C6C7B2E" w:rsidR="00A45A3B" w:rsidRPr="005D6313" w:rsidRDefault="00A45A3B" w:rsidP="00C45923">
            <w:pPr>
              <w:pStyle w:val="NormalWeb"/>
              <w:spacing w:before="0" w:beforeAutospacing="0" w:after="0" w:afterAutospacing="0" w:line="240" w:lineRule="auto"/>
              <w:jc w:val="center"/>
            </w:pPr>
            <w:r w:rsidRPr="005D6313">
              <w:t>06 a 17/05/202</w:t>
            </w:r>
            <w:r w:rsidR="00007EC7" w:rsidRPr="005D6313">
              <w:t>4</w:t>
            </w:r>
          </w:p>
        </w:tc>
        <w:tc>
          <w:tcPr>
            <w:tcW w:w="5108" w:type="dxa"/>
          </w:tcPr>
          <w:p w14:paraId="683CDA54" w14:textId="77777777" w:rsidR="00A45A3B" w:rsidRPr="005D6313" w:rsidRDefault="00A45A3B" w:rsidP="00C45923">
            <w:pPr>
              <w:pStyle w:val="NormalWeb"/>
              <w:spacing w:before="0" w:beforeAutospacing="0" w:after="0" w:afterAutospacing="0" w:line="240" w:lineRule="auto"/>
            </w:pPr>
            <w:r w:rsidRPr="005D6313">
              <w:t>Análise das inscrições pela comissão de seleção</w:t>
            </w:r>
          </w:p>
        </w:tc>
      </w:tr>
      <w:tr w:rsidR="005D6313" w:rsidRPr="005D6313" w14:paraId="33035E5D" w14:textId="77777777" w:rsidTr="00C45923">
        <w:tblPrEx>
          <w:jc w:val="left"/>
        </w:tblPrEx>
        <w:tc>
          <w:tcPr>
            <w:tcW w:w="2972" w:type="dxa"/>
          </w:tcPr>
          <w:p w14:paraId="26A8581A" w14:textId="77777777" w:rsidR="00A45A3B" w:rsidRPr="005D6313" w:rsidRDefault="00A45A3B" w:rsidP="00C45923">
            <w:pPr>
              <w:pStyle w:val="NormalWeb"/>
              <w:spacing w:before="0" w:beforeAutospacing="0" w:after="0" w:afterAutospacing="0" w:line="240" w:lineRule="auto"/>
              <w:jc w:val="center"/>
            </w:pPr>
            <w:r w:rsidRPr="005D6313">
              <w:rPr>
                <w:i/>
                <w:iCs/>
              </w:rPr>
              <w:t>Data provável</w:t>
            </w:r>
            <w:r w:rsidRPr="005D6313">
              <w:t xml:space="preserve"> 21/05/2024</w:t>
            </w:r>
          </w:p>
        </w:tc>
        <w:tc>
          <w:tcPr>
            <w:tcW w:w="5108" w:type="dxa"/>
          </w:tcPr>
          <w:p w14:paraId="23489831" w14:textId="77777777" w:rsidR="00A45A3B" w:rsidRPr="005D6313" w:rsidRDefault="00A45A3B" w:rsidP="00C45923">
            <w:pPr>
              <w:pStyle w:val="NormalWeb"/>
              <w:spacing w:before="0" w:beforeAutospacing="0" w:after="0" w:afterAutospacing="0" w:line="240" w:lineRule="auto"/>
            </w:pPr>
            <w:r w:rsidRPr="005D6313">
              <w:t>Resultado da seleção</w:t>
            </w:r>
          </w:p>
        </w:tc>
      </w:tr>
      <w:tr w:rsidR="005D6313" w:rsidRPr="005D6313" w14:paraId="1195454A" w14:textId="77777777" w:rsidTr="00C45923">
        <w:tblPrEx>
          <w:jc w:val="left"/>
        </w:tblPrEx>
        <w:tc>
          <w:tcPr>
            <w:tcW w:w="2972" w:type="dxa"/>
          </w:tcPr>
          <w:p w14:paraId="2347EDB7" w14:textId="77777777" w:rsidR="00A45A3B" w:rsidRPr="005D6313" w:rsidRDefault="00A45A3B" w:rsidP="00C45923">
            <w:pPr>
              <w:pStyle w:val="NormalWeb"/>
              <w:spacing w:before="0" w:beforeAutospacing="0" w:after="0" w:afterAutospacing="0" w:line="240" w:lineRule="auto"/>
              <w:jc w:val="center"/>
            </w:pPr>
            <w:r w:rsidRPr="005D6313">
              <w:t xml:space="preserve"> </w:t>
            </w:r>
            <w:r w:rsidRPr="005D6313">
              <w:rPr>
                <w:i/>
                <w:iCs/>
              </w:rPr>
              <w:t>Data provável</w:t>
            </w:r>
            <w:r w:rsidRPr="005D6313">
              <w:t xml:space="preserve"> 22/05/2024</w:t>
            </w:r>
          </w:p>
        </w:tc>
        <w:tc>
          <w:tcPr>
            <w:tcW w:w="5108" w:type="dxa"/>
          </w:tcPr>
          <w:p w14:paraId="19775219" w14:textId="77777777" w:rsidR="00A45A3B" w:rsidRPr="005D6313" w:rsidRDefault="00A45A3B" w:rsidP="00C45923">
            <w:pPr>
              <w:pStyle w:val="NormalWeb"/>
              <w:spacing w:before="0" w:beforeAutospacing="0" w:after="0" w:afterAutospacing="0" w:line="240" w:lineRule="auto"/>
            </w:pPr>
            <w:r w:rsidRPr="005D6313">
              <w:t>Solicitação de reconsideração (recurso)</w:t>
            </w:r>
          </w:p>
        </w:tc>
      </w:tr>
      <w:tr w:rsidR="005D6313" w:rsidRPr="005D6313" w14:paraId="237EA204" w14:textId="77777777" w:rsidTr="00C45923">
        <w:tblPrEx>
          <w:jc w:val="left"/>
        </w:tblPrEx>
        <w:tc>
          <w:tcPr>
            <w:tcW w:w="2972" w:type="dxa"/>
          </w:tcPr>
          <w:p w14:paraId="268FEC8E" w14:textId="77777777" w:rsidR="00A45A3B" w:rsidRPr="005D6313" w:rsidRDefault="00A45A3B" w:rsidP="00C45923">
            <w:pPr>
              <w:pStyle w:val="NormalWeb"/>
              <w:spacing w:before="0" w:beforeAutospacing="0" w:after="0" w:afterAutospacing="0" w:line="240" w:lineRule="auto"/>
              <w:jc w:val="center"/>
            </w:pPr>
            <w:r w:rsidRPr="005D6313">
              <w:rPr>
                <w:i/>
                <w:iCs/>
              </w:rPr>
              <w:t>Data provável</w:t>
            </w:r>
            <w:r w:rsidRPr="005D6313">
              <w:t xml:space="preserve"> 27/05/2024</w:t>
            </w:r>
          </w:p>
        </w:tc>
        <w:tc>
          <w:tcPr>
            <w:tcW w:w="5108" w:type="dxa"/>
          </w:tcPr>
          <w:p w14:paraId="7A72DC69" w14:textId="77777777" w:rsidR="00A45A3B" w:rsidRPr="005D6313" w:rsidRDefault="00A45A3B" w:rsidP="00C45923">
            <w:pPr>
              <w:pStyle w:val="NormalWeb"/>
              <w:spacing w:before="0" w:beforeAutospacing="0" w:after="0" w:afterAutospacing="0" w:line="240" w:lineRule="auto"/>
            </w:pPr>
            <w:r w:rsidRPr="005D6313">
              <w:t>Resultado do Recurso</w:t>
            </w:r>
          </w:p>
        </w:tc>
      </w:tr>
      <w:tr w:rsidR="005D6313" w:rsidRPr="005D6313" w14:paraId="3740330B" w14:textId="77777777" w:rsidTr="00C45923">
        <w:tblPrEx>
          <w:jc w:val="left"/>
        </w:tblPrEx>
        <w:tc>
          <w:tcPr>
            <w:tcW w:w="2972" w:type="dxa"/>
          </w:tcPr>
          <w:p w14:paraId="4C1A4B0B" w14:textId="77777777" w:rsidR="00A45A3B" w:rsidRPr="005D6313" w:rsidRDefault="00A45A3B" w:rsidP="00C45923">
            <w:pPr>
              <w:pStyle w:val="NormalWeb"/>
              <w:spacing w:before="0" w:beforeAutospacing="0" w:after="0" w:afterAutospacing="0" w:line="240" w:lineRule="auto"/>
              <w:jc w:val="center"/>
            </w:pPr>
            <w:r w:rsidRPr="005D6313">
              <w:rPr>
                <w:i/>
                <w:iCs/>
              </w:rPr>
              <w:t>Data provável</w:t>
            </w:r>
            <w:r w:rsidRPr="005D6313">
              <w:t xml:space="preserve"> 10/06/2024</w:t>
            </w:r>
          </w:p>
        </w:tc>
        <w:tc>
          <w:tcPr>
            <w:tcW w:w="5108" w:type="dxa"/>
          </w:tcPr>
          <w:p w14:paraId="27BDCBCD" w14:textId="77777777" w:rsidR="00A45A3B" w:rsidRPr="005D6313" w:rsidRDefault="00A45A3B" w:rsidP="00C45923">
            <w:pPr>
              <w:pStyle w:val="NormalWeb"/>
              <w:spacing w:before="0" w:beforeAutospacing="0" w:after="0" w:afterAutospacing="0" w:line="240" w:lineRule="auto"/>
            </w:pPr>
            <w:r w:rsidRPr="005D6313">
              <w:t>Resultado Final da seleção</w:t>
            </w:r>
          </w:p>
        </w:tc>
      </w:tr>
    </w:tbl>
    <w:p w14:paraId="36783464" w14:textId="21E75E02" w:rsidR="00702AB6" w:rsidRPr="001149DA" w:rsidRDefault="00773710">
      <w:pPr>
        <w:pStyle w:val="NormalWeb"/>
        <w:spacing w:before="120" w:beforeAutospacing="0" w:after="0" w:afterAutospacing="0"/>
      </w:pPr>
      <w:r w:rsidRPr="005D6313">
        <w:t>7.2. A divulgação dos resultados de todas as etapas será disponibilizad</w:t>
      </w:r>
      <w:r w:rsidR="00FE109C" w:rsidRPr="005D6313">
        <w:t>a</w:t>
      </w:r>
      <w:r w:rsidRPr="005D6313">
        <w:t xml:space="preserve"> na página </w:t>
      </w:r>
      <w:r w:rsidRPr="001149DA">
        <w:t xml:space="preserve">do Programa </w:t>
      </w:r>
      <w:r w:rsidR="00551BB2" w:rsidRPr="001149DA">
        <w:t>– www.ppged.ufrn.br</w:t>
      </w:r>
      <w:r w:rsidRPr="001149DA">
        <w:t xml:space="preserve">. </w:t>
      </w:r>
    </w:p>
    <w:p w14:paraId="3C7EA93C" w14:textId="77777777" w:rsidR="00702AB6" w:rsidRDefault="00702AB6">
      <w:pPr>
        <w:pStyle w:val="NormalWeb"/>
        <w:spacing w:before="120" w:beforeAutospacing="0" w:after="0" w:afterAutospacing="0"/>
        <w:rPr>
          <w:b/>
          <w:bCs/>
        </w:rPr>
      </w:pPr>
    </w:p>
    <w:p w14:paraId="622F3285" w14:textId="77777777" w:rsidR="00702AB6" w:rsidRPr="001149DA" w:rsidRDefault="00773710">
      <w:pPr>
        <w:pStyle w:val="NormalWeb"/>
        <w:spacing w:before="120" w:beforeAutospacing="0" w:after="0" w:afterAutospacing="0"/>
        <w:rPr>
          <w:b/>
          <w:bCs/>
        </w:rPr>
      </w:pPr>
      <w:r w:rsidRPr="001149DA">
        <w:rPr>
          <w:b/>
          <w:bCs/>
        </w:rPr>
        <w:t xml:space="preserve">8. DOS PEDIDOS DE RECONSIDERAÇÃO </w:t>
      </w:r>
    </w:p>
    <w:p w14:paraId="122AA89E" w14:textId="192A25C7" w:rsidR="00702AB6" w:rsidRPr="005D6313" w:rsidRDefault="00773710" w:rsidP="00E73D83">
      <w:pPr>
        <w:pStyle w:val="NormalWeb"/>
        <w:spacing w:before="120" w:beforeAutospacing="0" w:after="0" w:afterAutospacing="0"/>
        <w:jc w:val="both"/>
      </w:pPr>
      <w:r w:rsidRPr="001149DA">
        <w:t xml:space="preserve">8.1. Solicitações de recurso serão </w:t>
      </w:r>
      <w:r w:rsidR="00551BB2" w:rsidRPr="005D6313">
        <w:t>enviadas para o</w:t>
      </w:r>
      <w:r w:rsidR="00FE109C" w:rsidRPr="005D6313">
        <w:t xml:space="preserve"> e-mail</w:t>
      </w:r>
      <w:r w:rsidR="00D74291" w:rsidRPr="005D6313">
        <w:t xml:space="preserve"> do </w:t>
      </w:r>
      <w:proofErr w:type="spellStart"/>
      <w:r w:rsidR="00D74291" w:rsidRPr="005D6313">
        <w:t>PPGEd</w:t>
      </w:r>
      <w:proofErr w:type="spellEnd"/>
      <w:r w:rsidR="00E73D83" w:rsidRPr="005D6313">
        <w:t xml:space="preserve"> (</w:t>
      </w:r>
      <w:hyperlink r:id="rId10" w:history="1">
        <w:r w:rsidR="00551BB2" w:rsidRPr="005D6313">
          <w:rPr>
            <w:rStyle w:val="Hyperlink"/>
            <w:color w:val="auto"/>
          </w:rPr>
          <w:t>ppged@ce.ufrn.br</w:t>
        </w:r>
      </w:hyperlink>
      <w:r w:rsidR="00E73D83" w:rsidRPr="005D6313">
        <w:t>)</w:t>
      </w:r>
      <w:r w:rsidR="00551BB2" w:rsidRPr="005D6313">
        <w:t xml:space="preserve"> </w:t>
      </w:r>
      <w:r w:rsidRPr="005D6313">
        <w:t xml:space="preserve">e </w:t>
      </w:r>
      <w:r w:rsidR="00551BB2" w:rsidRPr="005D6313">
        <w:t xml:space="preserve">analisada pela </w:t>
      </w:r>
      <w:r w:rsidRPr="005D6313">
        <w:t xml:space="preserve">Comissão de </w:t>
      </w:r>
      <w:r w:rsidR="001149DA" w:rsidRPr="005D6313">
        <w:t>Acompanhamento Docente</w:t>
      </w:r>
      <w:r w:rsidR="00551BB2" w:rsidRPr="005D6313">
        <w:t xml:space="preserve">, conforme cronograma disposto no item 7. </w:t>
      </w:r>
    </w:p>
    <w:p w14:paraId="34784FAA" w14:textId="77777777" w:rsidR="00551BB2" w:rsidRPr="005D6313" w:rsidRDefault="00551BB2">
      <w:pPr>
        <w:pStyle w:val="NormalWeb"/>
        <w:spacing w:before="120" w:beforeAutospacing="0" w:after="0" w:afterAutospacing="0"/>
      </w:pPr>
    </w:p>
    <w:p w14:paraId="0993776A" w14:textId="12A08E1B" w:rsidR="00702AB6" w:rsidRPr="005D6313" w:rsidRDefault="00773710">
      <w:pPr>
        <w:pStyle w:val="NormalWeb"/>
        <w:spacing w:before="120" w:beforeAutospacing="0" w:after="0" w:afterAutospacing="0"/>
        <w:rPr>
          <w:b/>
        </w:rPr>
      </w:pPr>
      <w:r w:rsidRPr="005D6313">
        <w:rPr>
          <w:b/>
        </w:rPr>
        <w:t>9. DISPOSIÇÕES GERAIS</w:t>
      </w:r>
    </w:p>
    <w:p w14:paraId="7958D1F4" w14:textId="77777777" w:rsidR="00702AB6" w:rsidRPr="005D6313" w:rsidRDefault="00773710">
      <w:pPr>
        <w:pStyle w:val="NormalWeb"/>
        <w:spacing w:before="120" w:beforeAutospacing="0" w:after="0" w:afterAutospacing="0"/>
        <w:rPr>
          <w:color w:val="000000" w:themeColor="text1"/>
        </w:rPr>
      </w:pPr>
      <w:r w:rsidRPr="005D6313">
        <w:rPr>
          <w:color w:val="000000" w:themeColor="text1"/>
        </w:rPr>
        <w:t xml:space="preserve">9.1. Será desclassificado e automaticamente excluído do processo, o candidato que: </w:t>
      </w:r>
    </w:p>
    <w:p w14:paraId="5F7B8389" w14:textId="3442D149" w:rsidR="00702AB6" w:rsidRPr="00266782" w:rsidRDefault="00773710" w:rsidP="00E65989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5D6313">
        <w:rPr>
          <w:color w:val="000000" w:themeColor="text1"/>
        </w:rPr>
        <w:t xml:space="preserve">a) </w:t>
      </w:r>
      <w:r w:rsidR="00E65989" w:rsidRPr="005D6313">
        <w:rPr>
          <w:color w:val="000000" w:themeColor="text1"/>
        </w:rPr>
        <w:t>p</w:t>
      </w:r>
      <w:r w:rsidRPr="005D6313">
        <w:rPr>
          <w:color w:val="000000" w:themeColor="text1"/>
        </w:rPr>
        <w:t>restar declarações ou apresentar documentos</w:t>
      </w:r>
      <w:r w:rsidRPr="00266782">
        <w:rPr>
          <w:color w:val="000000" w:themeColor="text1"/>
        </w:rPr>
        <w:t xml:space="preserve"> falsos em quaisquer das etapas da seleção; </w:t>
      </w:r>
    </w:p>
    <w:p w14:paraId="20720F64" w14:textId="1297930F" w:rsidR="00702AB6" w:rsidRPr="00266782" w:rsidRDefault="00773710" w:rsidP="00E65989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66782">
        <w:rPr>
          <w:color w:val="000000" w:themeColor="text1"/>
        </w:rPr>
        <w:t xml:space="preserve">b) </w:t>
      </w:r>
      <w:r w:rsidR="00E642F6" w:rsidRPr="00266782">
        <w:rPr>
          <w:color w:val="000000" w:themeColor="text1"/>
        </w:rPr>
        <w:t>n</w:t>
      </w:r>
      <w:r w:rsidRPr="00266782">
        <w:rPr>
          <w:color w:val="000000" w:themeColor="text1"/>
        </w:rPr>
        <w:t xml:space="preserve">ão apresentar toda a documentação requerida nos prazos e condições explicitadas neste edital; </w:t>
      </w:r>
    </w:p>
    <w:p w14:paraId="52C52307" w14:textId="57BA0C3F" w:rsidR="00702AB6" w:rsidRPr="00266782" w:rsidRDefault="00773710">
      <w:pPr>
        <w:pStyle w:val="NormalWeb"/>
        <w:spacing w:before="120" w:beforeAutospacing="0" w:after="0" w:afterAutospacing="0"/>
        <w:rPr>
          <w:color w:val="000000" w:themeColor="text1"/>
        </w:rPr>
      </w:pPr>
      <w:r w:rsidRPr="00266782">
        <w:rPr>
          <w:color w:val="000000" w:themeColor="text1"/>
        </w:rPr>
        <w:t xml:space="preserve">c) </w:t>
      </w:r>
      <w:r w:rsidR="00E642F6" w:rsidRPr="00266782">
        <w:rPr>
          <w:color w:val="000000" w:themeColor="text1"/>
        </w:rPr>
        <w:t>n</w:t>
      </w:r>
      <w:r w:rsidRPr="00266782">
        <w:rPr>
          <w:color w:val="000000" w:themeColor="text1"/>
        </w:rPr>
        <w:t xml:space="preserve">ão possuir os critérios estabelecidos no edital para as candidaturas. </w:t>
      </w:r>
    </w:p>
    <w:p w14:paraId="6FDDAA1E" w14:textId="77777777" w:rsidR="00702AB6" w:rsidRPr="00266782" w:rsidRDefault="00773710" w:rsidP="00E73D83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66782">
        <w:rPr>
          <w:color w:val="000000" w:themeColor="text1"/>
        </w:rPr>
        <w:lastRenderedPageBreak/>
        <w:t xml:space="preserve">9.2. Ao inscrever-se neste processo, o candidato reconhece e aceita as normas estabelecidas neste Edital, nas Resoluções Internas e no Regulamento do Programa de </w:t>
      </w:r>
      <w:proofErr w:type="spellStart"/>
      <w:r w:rsidRPr="00266782">
        <w:rPr>
          <w:color w:val="000000" w:themeColor="text1"/>
        </w:rPr>
        <w:t>Pós-Graduação</w:t>
      </w:r>
      <w:proofErr w:type="spellEnd"/>
      <w:r w:rsidRPr="00266782">
        <w:rPr>
          <w:color w:val="000000" w:themeColor="text1"/>
        </w:rPr>
        <w:t xml:space="preserve"> ao qual se inscreve.</w:t>
      </w:r>
    </w:p>
    <w:p w14:paraId="58E6CA3B" w14:textId="7288C3FB" w:rsidR="00702AB6" w:rsidRPr="00266782" w:rsidRDefault="00773710" w:rsidP="00290C6D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66782">
        <w:rPr>
          <w:color w:val="000000" w:themeColor="text1"/>
        </w:rPr>
        <w:t xml:space="preserve">9.3 Casos omissos serão resolvidos pelo Colegiado de Representantes das Linhas de Pesquisa do </w:t>
      </w:r>
      <w:proofErr w:type="spellStart"/>
      <w:r w:rsidRPr="00266782">
        <w:rPr>
          <w:color w:val="000000" w:themeColor="text1"/>
        </w:rPr>
        <w:t>PPGEd</w:t>
      </w:r>
      <w:proofErr w:type="spellEnd"/>
      <w:r w:rsidRPr="00266782">
        <w:rPr>
          <w:color w:val="000000" w:themeColor="text1"/>
        </w:rPr>
        <w:t>.</w:t>
      </w:r>
    </w:p>
    <w:p w14:paraId="2F4E36ED" w14:textId="77777777" w:rsidR="00290C6D" w:rsidRDefault="00290C6D">
      <w:pPr>
        <w:pStyle w:val="NormalWeb"/>
        <w:spacing w:before="120" w:beforeAutospacing="0" w:after="0" w:afterAutospacing="0"/>
      </w:pPr>
    </w:p>
    <w:p w14:paraId="3B6FB3DD" w14:textId="5009706B" w:rsidR="00290C6D" w:rsidRPr="001149DA" w:rsidRDefault="00773710" w:rsidP="00797F1A">
      <w:pPr>
        <w:pStyle w:val="NormalWeb"/>
        <w:spacing w:before="120" w:beforeAutospacing="0" w:after="0" w:afterAutospacing="0"/>
        <w:jc w:val="right"/>
      </w:pPr>
      <w:r>
        <w:t xml:space="preserve">Natal, </w:t>
      </w:r>
      <w:r w:rsidR="000D64F9">
        <w:t>02</w:t>
      </w:r>
      <w:r w:rsidR="00E642F6" w:rsidRPr="001149DA">
        <w:t xml:space="preserve"> de </w:t>
      </w:r>
      <w:r w:rsidR="000D64F9">
        <w:t>maio</w:t>
      </w:r>
      <w:r w:rsidR="00E642F6" w:rsidRPr="001149DA">
        <w:t xml:space="preserve"> de 202</w:t>
      </w:r>
      <w:r w:rsidR="000D64F9">
        <w:t>3</w:t>
      </w:r>
      <w:r w:rsidR="00E642F6" w:rsidRPr="001149DA">
        <w:t>.</w:t>
      </w:r>
    </w:p>
    <w:p w14:paraId="11A52B58" w14:textId="77777777" w:rsidR="00290C6D" w:rsidRPr="001149DA" w:rsidRDefault="00290C6D" w:rsidP="00266782">
      <w:pPr>
        <w:pStyle w:val="NormalWeb"/>
        <w:spacing w:before="120" w:beforeAutospacing="0" w:after="0" w:afterAutospacing="0" w:line="240" w:lineRule="auto"/>
        <w:jc w:val="center"/>
      </w:pPr>
    </w:p>
    <w:p w14:paraId="51722659" w14:textId="48C3E1D2" w:rsidR="00702AB6" w:rsidRDefault="00773710" w:rsidP="00266782">
      <w:pPr>
        <w:pStyle w:val="NormalWeb"/>
        <w:spacing w:before="0" w:beforeAutospacing="0" w:after="0" w:afterAutospacing="0" w:line="240" w:lineRule="auto"/>
        <w:jc w:val="center"/>
        <w:rPr>
          <w:b/>
          <w:bCs/>
          <w:i/>
          <w:iCs/>
          <w:highlight w:val="yellow"/>
        </w:rPr>
      </w:pPr>
      <w:r>
        <w:t>Coordena</w:t>
      </w:r>
      <w:r w:rsidR="00E73D83">
        <w:t>ção</w:t>
      </w:r>
      <w:r>
        <w:t xml:space="preserve"> do </w:t>
      </w:r>
      <w:proofErr w:type="spellStart"/>
      <w:r>
        <w:t>PPGEd</w:t>
      </w:r>
      <w:proofErr w:type="spellEnd"/>
    </w:p>
    <w:p w14:paraId="2335F914" w14:textId="0263BA36" w:rsidR="00702AB6" w:rsidRDefault="00E65989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  <w:r w:rsidR="00773710">
        <w:rPr>
          <w:b/>
          <w:bCs/>
          <w:sz w:val="28"/>
          <w:szCs w:val="28"/>
        </w:rPr>
        <w:lastRenderedPageBreak/>
        <w:t>Anexo A</w:t>
      </w:r>
    </w:p>
    <w:p w14:paraId="68A13873" w14:textId="77777777" w:rsidR="00702AB6" w:rsidRDefault="00773710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Formulário de inscrição para credenciamento</w:t>
      </w:r>
    </w:p>
    <w:p w14:paraId="0BFF78DC" w14:textId="77777777" w:rsidR="00702AB6" w:rsidRDefault="00702AB6"/>
    <w:tbl>
      <w:tblPr>
        <w:tblW w:w="93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7"/>
        <w:gridCol w:w="6054"/>
      </w:tblGrid>
      <w:tr w:rsidR="00702AB6" w14:paraId="4FBECE1A" w14:textId="77777777">
        <w:trPr>
          <w:trHeight w:val="380"/>
        </w:trPr>
        <w:tc>
          <w:tcPr>
            <w:tcW w:w="3287" w:type="dxa"/>
            <w:shd w:val="clear" w:color="auto" w:fill="auto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62CC44AB" w14:textId="77777777" w:rsidR="00702AB6" w:rsidRDefault="00773710" w:rsidP="007E4E8B">
            <w:pPr>
              <w:pStyle w:val="NormalWeb"/>
              <w:spacing w:before="0" w:beforeAutospacing="0" w:after="0" w:afterAutospacing="0" w:line="15" w:lineRule="atLeast"/>
              <w:ind w:left="142"/>
            </w:pPr>
            <w:r>
              <w:rPr>
                <w:b/>
                <w:color w:val="000000"/>
              </w:rPr>
              <w:t>Nome:</w:t>
            </w:r>
          </w:p>
        </w:tc>
        <w:tc>
          <w:tcPr>
            <w:tcW w:w="6054" w:type="dxa"/>
            <w:tcBorders>
              <w:bottom w:val="single" w:sz="2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51734F87" w14:textId="77777777" w:rsidR="00702AB6" w:rsidRDefault="00702AB6"/>
        </w:tc>
      </w:tr>
      <w:tr w:rsidR="00702AB6" w14:paraId="5A13B3D8" w14:textId="77777777">
        <w:trPr>
          <w:trHeight w:val="380"/>
        </w:trPr>
        <w:tc>
          <w:tcPr>
            <w:tcW w:w="3287" w:type="dxa"/>
            <w:shd w:val="clear" w:color="auto" w:fill="auto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65F5900A" w14:textId="77777777" w:rsidR="00702AB6" w:rsidRDefault="00773710" w:rsidP="007E4E8B">
            <w:pPr>
              <w:pStyle w:val="NormalWeb"/>
              <w:spacing w:before="0" w:beforeAutospacing="0" w:after="0" w:afterAutospacing="0" w:line="15" w:lineRule="atLeast"/>
              <w:ind w:left="142"/>
            </w:pPr>
            <w:r>
              <w:rPr>
                <w:b/>
                <w:color w:val="000000"/>
              </w:rPr>
              <w:t xml:space="preserve">CPF </w:t>
            </w:r>
            <w:r>
              <w:rPr>
                <w:bCs/>
                <w:color w:val="000000"/>
              </w:rPr>
              <w:t>(</w:t>
            </w:r>
            <w:r>
              <w:rPr>
                <w:bCs/>
                <w:i/>
                <w:iCs/>
                <w:color w:val="000000"/>
              </w:rPr>
              <w:t>ou passaporte, no caso de estrangeiro</w:t>
            </w:r>
            <w:r>
              <w:rPr>
                <w:bCs/>
                <w:color w:val="000000"/>
              </w:rPr>
              <w:t>)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6054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18A3AC3F" w14:textId="77777777" w:rsidR="00702AB6" w:rsidRDefault="00702AB6" w:rsidP="007E4E8B">
            <w:pPr>
              <w:ind w:left="396"/>
            </w:pPr>
          </w:p>
        </w:tc>
      </w:tr>
      <w:tr w:rsidR="00702AB6" w14:paraId="50007A23" w14:textId="77777777">
        <w:trPr>
          <w:trHeight w:val="380"/>
        </w:trPr>
        <w:tc>
          <w:tcPr>
            <w:tcW w:w="3287" w:type="dxa"/>
            <w:shd w:val="clear" w:color="auto" w:fill="auto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40E73FD5" w14:textId="77777777" w:rsidR="00702AB6" w:rsidRDefault="00773710" w:rsidP="007E4E8B">
            <w:pPr>
              <w:pStyle w:val="NormalWeb"/>
              <w:spacing w:before="0" w:beforeAutospacing="0" w:after="0" w:afterAutospacing="0" w:line="15" w:lineRule="atLeast"/>
              <w:ind w:left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de nascimento</w:t>
            </w:r>
          </w:p>
        </w:tc>
        <w:tc>
          <w:tcPr>
            <w:tcW w:w="6054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0288AA78" w14:textId="77777777" w:rsidR="00702AB6" w:rsidRDefault="00702AB6" w:rsidP="007E4E8B">
            <w:pPr>
              <w:ind w:left="396"/>
            </w:pPr>
          </w:p>
        </w:tc>
      </w:tr>
      <w:tr w:rsidR="00702AB6" w14:paraId="5ADFE1C8" w14:textId="77777777">
        <w:trPr>
          <w:trHeight w:val="380"/>
        </w:trPr>
        <w:tc>
          <w:tcPr>
            <w:tcW w:w="3287" w:type="dxa"/>
            <w:shd w:val="clear" w:color="auto" w:fill="auto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3D5A6191" w14:textId="77777777" w:rsidR="00702AB6" w:rsidRDefault="00773710" w:rsidP="007E4E8B">
            <w:pPr>
              <w:pStyle w:val="NormalWeb"/>
              <w:spacing w:before="0" w:beforeAutospacing="0" w:after="0" w:afterAutospacing="0" w:line="15" w:lineRule="atLeast"/>
              <w:ind w:left="142"/>
            </w:pPr>
            <w:r>
              <w:rPr>
                <w:b/>
                <w:color w:val="000000"/>
              </w:rPr>
              <w:t xml:space="preserve">Endereço completo </w:t>
            </w:r>
            <w:r>
              <w:rPr>
                <w:bCs/>
                <w:color w:val="000000"/>
              </w:rPr>
              <w:t>(</w:t>
            </w:r>
            <w:r>
              <w:rPr>
                <w:bCs/>
                <w:i/>
                <w:iCs/>
                <w:color w:val="000000"/>
              </w:rPr>
              <w:t>com CEP</w:t>
            </w:r>
            <w:r>
              <w:rPr>
                <w:bCs/>
                <w:color w:val="000000"/>
              </w:rPr>
              <w:t>)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6054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4F5DC1C7" w14:textId="77777777" w:rsidR="00702AB6" w:rsidRDefault="00702AB6" w:rsidP="007E4E8B">
            <w:pPr>
              <w:ind w:left="396"/>
            </w:pPr>
          </w:p>
        </w:tc>
      </w:tr>
      <w:tr w:rsidR="00702AB6" w14:paraId="0DC7CBFA" w14:textId="77777777">
        <w:trPr>
          <w:trHeight w:val="380"/>
        </w:trPr>
        <w:tc>
          <w:tcPr>
            <w:tcW w:w="3287" w:type="dxa"/>
            <w:shd w:val="clear" w:color="auto" w:fill="auto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59E5A479" w14:textId="77777777" w:rsidR="00702AB6" w:rsidRDefault="00773710" w:rsidP="007E4E8B">
            <w:pPr>
              <w:pStyle w:val="NormalWeb"/>
              <w:spacing w:before="0" w:beforeAutospacing="0" w:after="0" w:afterAutospacing="0" w:line="15" w:lineRule="atLeast"/>
              <w:ind w:left="142"/>
            </w:pPr>
            <w:r>
              <w:rPr>
                <w:b/>
                <w:color w:val="000000"/>
              </w:rPr>
              <w:t>Telefone:</w:t>
            </w:r>
          </w:p>
        </w:tc>
        <w:tc>
          <w:tcPr>
            <w:tcW w:w="6054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59E3A899" w14:textId="77777777" w:rsidR="00702AB6" w:rsidRDefault="00702AB6" w:rsidP="007E4E8B">
            <w:pPr>
              <w:ind w:left="396"/>
            </w:pPr>
          </w:p>
        </w:tc>
      </w:tr>
      <w:tr w:rsidR="00702AB6" w14:paraId="236E3F62" w14:textId="77777777">
        <w:trPr>
          <w:trHeight w:val="380"/>
        </w:trPr>
        <w:tc>
          <w:tcPr>
            <w:tcW w:w="3287" w:type="dxa"/>
            <w:shd w:val="clear" w:color="auto" w:fill="auto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44E8F9DB" w14:textId="77777777" w:rsidR="00702AB6" w:rsidRDefault="00773710" w:rsidP="007E4E8B">
            <w:pPr>
              <w:pStyle w:val="NormalWeb"/>
              <w:spacing w:before="0" w:beforeAutospacing="0" w:after="0" w:afterAutospacing="0" w:line="15" w:lineRule="atLeast"/>
              <w:ind w:left="142"/>
            </w:pPr>
            <w:r>
              <w:rPr>
                <w:b/>
                <w:color w:val="000000"/>
              </w:rPr>
              <w:t>E-mail:</w:t>
            </w:r>
          </w:p>
        </w:tc>
        <w:tc>
          <w:tcPr>
            <w:tcW w:w="6054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38C61DB3" w14:textId="77777777" w:rsidR="00702AB6" w:rsidRDefault="00702AB6" w:rsidP="007E4E8B">
            <w:pPr>
              <w:ind w:left="396"/>
              <w:textAlignment w:val="bottom"/>
            </w:pPr>
          </w:p>
        </w:tc>
      </w:tr>
      <w:tr w:rsidR="00702AB6" w14:paraId="298572CE" w14:textId="77777777">
        <w:trPr>
          <w:trHeight w:val="380"/>
        </w:trPr>
        <w:tc>
          <w:tcPr>
            <w:tcW w:w="3287" w:type="dxa"/>
            <w:shd w:val="clear" w:color="auto" w:fill="auto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578266E5" w14:textId="77777777" w:rsidR="00702AB6" w:rsidRDefault="00773710" w:rsidP="007E4E8B">
            <w:pPr>
              <w:pStyle w:val="NormalWeb"/>
              <w:spacing w:before="0" w:beforeAutospacing="0" w:after="0" w:afterAutospacing="0" w:line="15" w:lineRule="atLeast"/>
              <w:ind w:left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Link do currículo lattes:</w:t>
            </w:r>
          </w:p>
          <w:p w14:paraId="40B2464B" w14:textId="77777777" w:rsidR="00702AB6" w:rsidRDefault="00773710" w:rsidP="007E4E8B">
            <w:pPr>
              <w:pStyle w:val="NormalWeb"/>
              <w:spacing w:before="0" w:beforeAutospacing="0" w:after="0" w:afterAutospacing="0" w:line="15" w:lineRule="atLeast"/>
              <w:ind w:left="142"/>
              <w:rPr>
                <w:b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Atualizado a, no mínimo, 30 dias anteriores ao ato de inscrição</w:t>
            </w:r>
          </w:p>
        </w:tc>
        <w:tc>
          <w:tcPr>
            <w:tcW w:w="6054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123F82B1" w14:textId="77777777" w:rsidR="00702AB6" w:rsidRDefault="00702AB6" w:rsidP="007E4E8B">
            <w:pPr>
              <w:ind w:left="396"/>
              <w:textAlignment w:val="bottom"/>
            </w:pPr>
          </w:p>
        </w:tc>
      </w:tr>
      <w:tr w:rsidR="00702AB6" w14:paraId="7E60E3D9" w14:textId="77777777">
        <w:trPr>
          <w:trHeight w:val="380"/>
        </w:trPr>
        <w:tc>
          <w:tcPr>
            <w:tcW w:w="3287" w:type="dxa"/>
            <w:shd w:val="clear" w:color="auto" w:fill="auto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7F920CA4" w14:textId="77777777" w:rsidR="00702AB6" w:rsidRDefault="00773710" w:rsidP="007E4E8B">
            <w:pPr>
              <w:pStyle w:val="NormalWeb"/>
              <w:spacing w:before="0" w:beforeAutospacing="0" w:after="0" w:afterAutospacing="0" w:line="15" w:lineRule="atLeast"/>
              <w:ind w:left="142"/>
              <w:rPr>
                <w:bCs/>
                <w:i/>
                <w:iCs/>
                <w:color w:val="000000"/>
              </w:rPr>
            </w:pPr>
            <w:r>
              <w:rPr>
                <w:b/>
                <w:color w:val="000000"/>
              </w:rPr>
              <w:t xml:space="preserve">Possui bolsa de produtividade e pesquisa? </w:t>
            </w:r>
          </w:p>
        </w:tc>
        <w:tc>
          <w:tcPr>
            <w:tcW w:w="6054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20FBFE8B" w14:textId="77777777" w:rsidR="00702AB6" w:rsidRDefault="00773710" w:rsidP="007E4E8B">
            <w:pPr>
              <w:ind w:left="396"/>
              <w:textAlignment w:val="bottom"/>
            </w:pPr>
            <w:proofErr w:type="gramStart"/>
            <w:r>
              <w:rPr>
                <w:b/>
                <w:color w:val="000000"/>
              </w:rPr>
              <w:t>(  )</w:t>
            </w:r>
            <w:proofErr w:type="gramEnd"/>
            <w:r>
              <w:rPr>
                <w:b/>
                <w:color w:val="000000"/>
              </w:rPr>
              <w:t xml:space="preserve"> Não    (  ) Sim. Qual? </w:t>
            </w:r>
          </w:p>
        </w:tc>
      </w:tr>
      <w:tr w:rsidR="00702AB6" w14:paraId="2248046A" w14:textId="77777777">
        <w:trPr>
          <w:trHeight w:val="380"/>
        </w:trPr>
        <w:tc>
          <w:tcPr>
            <w:tcW w:w="3287" w:type="dxa"/>
            <w:shd w:val="clear" w:color="auto" w:fill="auto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6611F55D" w14:textId="77777777" w:rsidR="00702AB6" w:rsidRDefault="00773710" w:rsidP="007E4E8B">
            <w:pPr>
              <w:pStyle w:val="NormalWeb"/>
              <w:spacing w:before="0" w:beforeAutospacing="0" w:after="0" w:afterAutospacing="0" w:line="15" w:lineRule="atLeast"/>
              <w:ind w:left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Ano de titulação do Doutorado:</w:t>
            </w:r>
          </w:p>
        </w:tc>
        <w:tc>
          <w:tcPr>
            <w:tcW w:w="6054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59FEE29A" w14:textId="77777777" w:rsidR="00702AB6" w:rsidRDefault="00702AB6" w:rsidP="007E4E8B">
            <w:pPr>
              <w:ind w:left="396"/>
              <w:textAlignment w:val="bottom"/>
              <w:rPr>
                <w:b/>
                <w:color w:val="000000"/>
              </w:rPr>
            </w:pPr>
          </w:p>
        </w:tc>
      </w:tr>
      <w:tr w:rsidR="00702AB6" w14:paraId="09EB5168" w14:textId="77777777">
        <w:trPr>
          <w:trHeight w:val="380"/>
        </w:trPr>
        <w:tc>
          <w:tcPr>
            <w:tcW w:w="3287" w:type="dxa"/>
            <w:shd w:val="clear" w:color="auto" w:fill="auto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3FDE2183" w14:textId="77777777" w:rsidR="00702AB6" w:rsidRPr="005D6313" w:rsidRDefault="00773710" w:rsidP="007E4E8B">
            <w:pPr>
              <w:pStyle w:val="NormalWeb"/>
              <w:spacing w:before="0" w:beforeAutospacing="0" w:after="0" w:afterAutospacing="0" w:line="15" w:lineRule="atLeast"/>
              <w:ind w:left="142"/>
              <w:rPr>
                <w:b/>
              </w:rPr>
            </w:pPr>
            <w:r w:rsidRPr="005D6313">
              <w:rPr>
                <w:b/>
              </w:rPr>
              <w:t>Área de conhecimento da titulação de Doutorado:</w:t>
            </w:r>
          </w:p>
        </w:tc>
        <w:tc>
          <w:tcPr>
            <w:tcW w:w="6054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47B8719C" w14:textId="77777777" w:rsidR="00702AB6" w:rsidRPr="005D6313" w:rsidRDefault="00702AB6">
            <w:pPr>
              <w:textAlignment w:val="bottom"/>
              <w:rPr>
                <w:b/>
              </w:rPr>
            </w:pPr>
          </w:p>
        </w:tc>
      </w:tr>
      <w:tr w:rsidR="00A45A3B" w:rsidRPr="00A45A3B" w14:paraId="7AD7083C" w14:textId="77777777">
        <w:trPr>
          <w:trHeight w:val="380"/>
        </w:trPr>
        <w:tc>
          <w:tcPr>
            <w:tcW w:w="3287" w:type="dxa"/>
            <w:shd w:val="clear" w:color="auto" w:fill="auto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0D1156AF" w14:textId="58B577B9" w:rsidR="00A45A3B" w:rsidRPr="005D6313" w:rsidRDefault="00A45A3B" w:rsidP="007E4E8B">
            <w:pPr>
              <w:pStyle w:val="NormalWeb"/>
              <w:spacing w:before="0" w:beforeAutospacing="0" w:after="0" w:afterAutospacing="0" w:line="15" w:lineRule="atLeast"/>
              <w:ind w:left="142"/>
              <w:rPr>
                <w:b/>
              </w:rPr>
            </w:pPr>
            <w:r w:rsidRPr="005D6313">
              <w:rPr>
                <w:b/>
              </w:rPr>
              <w:t>Linha de Pesquisa que deseja se credenciar (opção 1):</w:t>
            </w:r>
          </w:p>
        </w:tc>
        <w:tc>
          <w:tcPr>
            <w:tcW w:w="6054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6D373AC8" w14:textId="77777777" w:rsidR="00A45A3B" w:rsidRPr="005D6313" w:rsidRDefault="00A45A3B">
            <w:pPr>
              <w:textAlignment w:val="bottom"/>
              <w:rPr>
                <w:b/>
              </w:rPr>
            </w:pPr>
          </w:p>
        </w:tc>
      </w:tr>
      <w:tr w:rsidR="00A45A3B" w:rsidRPr="00A45A3B" w14:paraId="3F69945B" w14:textId="77777777" w:rsidTr="00A45A3B">
        <w:trPr>
          <w:trHeight w:val="380"/>
        </w:trPr>
        <w:tc>
          <w:tcPr>
            <w:tcW w:w="3287" w:type="dxa"/>
            <w:shd w:val="clear" w:color="auto" w:fill="auto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1E0CA928" w14:textId="0937768D" w:rsidR="00A45A3B" w:rsidRPr="005D6313" w:rsidRDefault="00A45A3B" w:rsidP="00C45923">
            <w:pPr>
              <w:pStyle w:val="NormalWeb"/>
              <w:spacing w:before="0" w:beforeAutospacing="0" w:after="0" w:afterAutospacing="0" w:line="15" w:lineRule="atLeast"/>
              <w:ind w:left="142"/>
              <w:rPr>
                <w:b/>
              </w:rPr>
            </w:pPr>
            <w:r w:rsidRPr="005D6313">
              <w:rPr>
                <w:b/>
              </w:rPr>
              <w:t>Linha de Pesquisa que deseja se credenciar (opção 2):</w:t>
            </w:r>
          </w:p>
        </w:tc>
        <w:tc>
          <w:tcPr>
            <w:tcW w:w="6054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66C219ED" w14:textId="77777777" w:rsidR="00A45A3B" w:rsidRPr="005D6313" w:rsidRDefault="00A45A3B" w:rsidP="00C45923">
            <w:pPr>
              <w:textAlignment w:val="bottom"/>
              <w:rPr>
                <w:b/>
              </w:rPr>
            </w:pPr>
          </w:p>
        </w:tc>
      </w:tr>
    </w:tbl>
    <w:p w14:paraId="239EAD31" w14:textId="77777777" w:rsidR="00702AB6" w:rsidRDefault="00702AB6">
      <w:pPr>
        <w:spacing w:before="120"/>
        <w:jc w:val="center"/>
        <w:rPr>
          <w:b/>
          <w:bCs/>
        </w:rPr>
      </w:pPr>
    </w:p>
    <w:p w14:paraId="1967034D" w14:textId="77777777" w:rsidR="00702AB6" w:rsidRDefault="00702AB6">
      <w:pPr>
        <w:spacing w:before="120"/>
        <w:jc w:val="center"/>
        <w:rPr>
          <w:b/>
          <w:bCs/>
        </w:rPr>
      </w:pPr>
    </w:p>
    <w:p w14:paraId="1FF653ED" w14:textId="77777777" w:rsidR="00702AB6" w:rsidRDefault="00773710">
      <w:pPr>
        <w:spacing w:before="120"/>
        <w:jc w:val="center"/>
        <w:rPr>
          <w:b/>
          <w:bCs/>
        </w:rPr>
      </w:pPr>
      <w:r>
        <w:rPr>
          <w:b/>
          <w:bCs/>
        </w:rPr>
        <w:t>Natal, _______de ________de 20_____.</w:t>
      </w:r>
    </w:p>
    <w:p w14:paraId="47FE725B" w14:textId="77777777" w:rsidR="00702AB6" w:rsidRDefault="00702AB6">
      <w:pPr>
        <w:spacing w:before="120"/>
        <w:jc w:val="center"/>
        <w:rPr>
          <w:b/>
          <w:bCs/>
        </w:rPr>
      </w:pPr>
    </w:p>
    <w:p w14:paraId="0775DCF0" w14:textId="77777777" w:rsidR="00702AB6" w:rsidRDefault="00702AB6">
      <w:pPr>
        <w:spacing w:before="120"/>
        <w:jc w:val="center"/>
        <w:rPr>
          <w:b/>
          <w:bCs/>
        </w:rPr>
      </w:pPr>
    </w:p>
    <w:p w14:paraId="4FA9886D" w14:textId="77777777" w:rsidR="00702AB6" w:rsidRDefault="00773710">
      <w:pPr>
        <w:spacing w:before="120"/>
        <w:jc w:val="center"/>
        <w:rPr>
          <w:b/>
          <w:bCs/>
        </w:rPr>
      </w:pPr>
      <w:r>
        <w:rPr>
          <w:b/>
          <w:bCs/>
        </w:rPr>
        <w:t>____________________________________________</w:t>
      </w:r>
    </w:p>
    <w:p w14:paraId="35E3A201" w14:textId="77777777" w:rsidR="00702AB6" w:rsidRDefault="00773710">
      <w:pPr>
        <w:spacing w:before="120"/>
        <w:jc w:val="center"/>
        <w:rPr>
          <w:b/>
          <w:bCs/>
        </w:rPr>
      </w:pPr>
      <w:r>
        <w:rPr>
          <w:b/>
          <w:bCs/>
        </w:rPr>
        <w:t>Assinatura do candidato</w:t>
      </w:r>
      <w:r>
        <w:rPr>
          <w:b/>
          <w:bCs/>
        </w:rPr>
        <w:br w:type="page"/>
      </w:r>
    </w:p>
    <w:p w14:paraId="78CAC31F" w14:textId="77777777" w:rsidR="00702AB6" w:rsidRDefault="00773710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Anexo B</w:t>
      </w:r>
    </w:p>
    <w:p w14:paraId="15AC7666" w14:textId="7A2F34A4" w:rsidR="00702AB6" w:rsidRDefault="00773710">
      <w:pPr>
        <w:spacing w:before="120"/>
        <w:jc w:val="center"/>
        <w:rPr>
          <w:b/>
          <w:bCs/>
        </w:rPr>
      </w:pPr>
      <w:r>
        <w:rPr>
          <w:b/>
          <w:bCs/>
          <w:sz w:val="28"/>
          <w:szCs w:val="28"/>
        </w:rPr>
        <w:t>Modelo d</w:t>
      </w:r>
      <w:r w:rsidR="001149DA">
        <w:rPr>
          <w:b/>
          <w:bCs/>
          <w:sz w:val="28"/>
          <w:szCs w:val="28"/>
        </w:rPr>
        <w:t>o Termo de Compromisso de A</w:t>
      </w:r>
      <w:r>
        <w:rPr>
          <w:b/>
          <w:bCs/>
          <w:sz w:val="28"/>
          <w:szCs w:val="28"/>
        </w:rPr>
        <w:t>tua</w:t>
      </w:r>
      <w:r w:rsidR="001149DA">
        <w:rPr>
          <w:b/>
          <w:bCs/>
          <w:sz w:val="28"/>
          <w:szCs w:val="28"/>
        </w:rPr>
        <w:t>ção n</w:t>
      </w:r>
      <w:r>
        <w:rPr>
          <w:b/>
          <w:bCs/>
          <w:sz w:val="28"/>
          <w:szCs w:val="28"/>
        </w:rPr>
        <w:t xml:space="preserve">o </w:t>
      </w:r>
      <w:proofErr w:type="spellStart"/>
      <w:r>
        <w:rPr>
          <w:b/>
          <w:bCs/>
          <w:sz w:val="28"/>
          <w:szCs w:val="28"/>
        </w:rPr>
        <w:t>PPGEd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1446DD88" w14:textId="77777777" w:rsidR="00702AB6" w:rsidRDefault="00773710">
      <w:pPr>
        <w:spacing w:before="120"/>
        <w:jc w:val="right"/>
      </w:pPr>
      <w:r>
        <w:t>Natal, _______de ________de 20_____.</w:t>
      </w:r>
    </w:p>
    <w:p w14:paraId="1FF766C1" w14:textId="77777777" w:rsidR="001149DA" w:rsidRDefault="001149DA">
      <w:pPr>
        <w:spacing w:before="120"/>
        <w:jc w:val="both"/>
        <w:rPr>
          <w:color w:val="000000" w:themeColor="text1"/>
        </w:rPr>
      </w:pPr>
    </w:p>
    <w:p w14:paraId="7DAD5FE7" w14:textId="000376F6" w:rsidR="00702AB6" w:rsidRDefault="00773710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Ao Comitê de Representantes de Linhas de Pesquisa do </w:t>
      </w:r>
      <w:proofErr w:type="spellStart"/>
      <w:r>
        <w:rPr>
          <w:color w:val="000000" w:themeColor="text1"/>
        </w:rPr>
        <w:t>PPGEd</w:t>
      </w:r>
      <w:proofErr w:type="spellEnd"/>
      <w:r>
        <w:rPr>
          <w:color w:val="000000" w:themeColor="text1"/>
        </w:rPr>
        <w:t xml:space="preserve"> </w:t>
      </w:r>
    </w:p>
    <w:p w14:paraId="7F451547" w14:textId="77777777" w:rsidR="00702AB6" w:rsidRDefault="00702AB6">
      <w:pPr>
        <w:spacing w:before="120"/>
        <w:rPr>
          <w:color w:val="000000" w:themeColor="text1"/>
        </w:rPr>
      </w:pPr>
    </w:p>
    <w:p w14:paraId="184E4872" w14:textId="4E5F0F0A" w:rsidR="00702AB6" w:rsidRDefault="00773710">
      <w:pPr>
        <w:spacing w:before="120"/>
        <w:ind w:firstLine="700"/>
        <w:jc w:val="both"/>
        <w:rPr>
          <w:color w:val="000000"/>
        </w:rPr>
      </w:pPr>
      <w:r>
        <w:rPr>
          <w:color w:val="000000" w:themeColor="text1"/>
        </w:rPr>
        <w:t>Eu, ___________________________________, CPF. ________________, venho solicitar o meu credenciamento para atuar no(s) nível(</w:t>
      </w: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) de ____________________________ como docente permanente do Programa de Pós-Graduação em Educação, da </w:t>
      </w:r>
      <w:r>
        <w:rPr>
          <w:color w:val="000000"/>
        </w:rPr>
        <w:t xml:space="preserve">Universidade Federal do Rio Grande do Norte. </w:t>
      </w:r>
      <w:r w:rsidRPr="00E73D83">
        <w:rPr>
          <w:color w:val="000000" w:themeColor="text1"/>
        </w:rPr>
        <w:t xml:space="preserve">Informo </w:t>
      </w:r>
      <w:r w:rsidR="00E67C0A" w:rsidRPr="00E73D83">
        <w:rPr>
          <w:color w:val="000000" w:themeColor="text1"/>
        </w:rPr>
        <w:t xml:space="preserve">conhecer a Resolução 01/2019 do </w:t>
      </w:r>
      <w:proofErr w:type="spellStart"/>
      <w:r w:rsidR="00E67C0A" w:rsidRPr="00E73D83">
        <w:rPr>
          <w:color w:val="000000" w:themeColor="text1"/>
        </w:rPr>
        <w:t>PPGEd</w:t>
      </w:r>
      <w:proofErr w:type="spellEnd"/>
      <w:r w:rsidR="00E67C0A" w:rsidRPr="00E73D83">
        <w:rPr>
          <w:color w:val="000000" w:themeColor="text1"/>
        </w:rPr>
        <w:t xml:space="preserve"> e </w:t>
      </w:r>
      <w:r w:rsidRPr="00E73D83">
        <w:rPr>
          <w:color w:val="000000" w:themeColor="text1"/>
        </w:rPr>
        <w:t xml:space="preserve">ter ciência que compete ao docente desse </w:t>
      </w:r>
      <w:r>
        <w:rPr>
          <w:color w:val="000000"/>
        </w:rPr>
        <w:t xml:space="preserve">Programa:  </w:t>
      </w:r>
    </w:p>
    <w:p w14:paraId="0E3DF670" w14:textId="6308E7A9" w:rsidR="00702AB6" w:rsidRDefault="00773710">
      <w:pPr>
        <w:numPr>
          <w:ilvl w:val="0"/>
          <w:numId w:val="2"/>
        </w:numPr>
        <w:tabs>
          <w:tab w:val="left" w:pos="0"/>
          <w:tab w:val="left" w:pos="440"/>
        </w:tabs>
        <w:ind w:left="425"/>
        <w:jc w:val="both"/>
      </w:pPr>
      <w:r>
        <w:rPr>
          <w:color w:val="000000"/>
        </w:rPr>
        <w:t xml:space="preserve">o desenvolvimento de atividades de ensino na </w:t>
      </w:r>
      <w:proofErr w:type="spellStart"/>
      <w:r w:rsidR="00FE109C">
        <w:rPr>
          <w:color w:val="000000"/>
        </w:rPr>
        <w:t>P</w:t>
      </w:r>
      <w:r>
        <w:rPr>
          <w:color w:val="000000"/>
        </w:rPr>
        <w:t>ós-</w:t>
      </w:r>
      <w:r w:rsidR="00FE109C">
        <w:rPr>
          <w:color w:val="000000"/>
        </w:rPr>
        <w:t>G</w:t>
      </w:r>
      <w:r>
        <w:rPr>
          <w:color w:val="000000"/>
        </w:rPr>
        <w:t>raduação</w:t>
      </w:r>
      <w:proofErr w:type="spellEnd"/>
      <w:r>
        <w:rPr>
          <w:color w:val="000000"/>
        </w:rPr>
        <w:t>, por meio da oferta de disciplinas;</w:t>
      </w:r>
    </w:p>
    <w:p w14:paraId="7A23E2ED" w14:textId="77777777" w:rsidR="00702AB6" w:rsidRDefault="00773710">
      <w:pPr>
        <w:numPr>
          <w:ilvl w:val="0"/>
          <w:numId w:val="2"/>
        </w:numPr>
        <w:tabs>
          <w:tab w:val="left" w:pos="0"/>
          <w:tab w:val="left" w:pos="440"/>
        </w:tabs>
        <w:ind w:left="425"/>
        <w:jc w:val="both"/>
      </w:pPr>
      <w:r>
        <w:rPr>
          <w:color w:val="000000"/>
        </w:rPr>
        <w:t>a coordenação de projeto de pesquisa;</w:t>
      </w:r>
    </w:p>
    <w:p w14:paraId="4DC59FCC" w14:textId="6557FA63" w:rsidR="00702AB6" w:rsidRDefault="00FE109C" w:rsidP="00FE109C">
      <w:pPr>
        <w:tabs>
          <w:tab w:val="left" w:pos="0"/>
          <w:tab w:val="left" w:pos="440"/>
        </w:tabs>
        <w:ind w:left="425"/>
        <w:jc w:val="both"/>
        <w:rPr>
          <w:color w:val="000000"/>
        </w:rPr>
      </w:pPr>
      <w:r>
        <w:rPr>
          <w:color w:val="000000"/>
        </w:rPr>
        <w:t xml:space="preserve">III. </w:t>
      </w:r>
      <w:r w:rsidR="00773710">
        <w:rPr>
          <w:color w:val="000000"/>
        </w:rPr>
        <w:t xml:space="preserve">o atendimento às diretrizes de pontuação da produção intelectual definida para a </w:t>
      </w:r>
      <w:proofErr w:type="spellStart"/>
      <w:r w:rsidR="00773710">
        <w:rPr>
          <w:color w:val="000000"/>
        </w:rPr>
        <w:t>área</w:t>
      </w:r>
      <w:proofErr w:type="spellEnd"/>
      <w:r>
        <w:rPr>
          <w:color w:val="000000"/>
        </w:rPr>
        <w:t xml:space="preserve"> da</w:t>
      </w:r>
      <w:r w:rsidR="00773710">
        <w:rPr>
          <w:color w:val="000000"/>
        </w:rPr>
        <w:t xml:space="preserve"> Educação pela Capes.</w:t>
      </w:r>
    </w:p>
    <w:p w14:paraId="31903F22" w14:textId="77777777" w:rsidR="00702AB6" w:rsidRDefault="00773710">
      <w:pPr>
        <w:numPr>
          <w:ilvl w:val="0"/>
          <w:numId w:val="2"/>
        </w:numPr>
        <w:tabs>
          <w:tab w:val="left" w:pos="0"/>
          <w:tab w:val="left" w:pos="440"/>
        </w:tabs>
        <w:ind w:left="425"/>
        <w:jc w:val="both"/>
        <w:rPr>
          <w:color w:val="000000"/>
        </w:rPr>
      </w:pPr>
      <w:r>
        <w:rPr>
          <w:color w:val="000000"/>
        </w:rPr>
        <w:t>a colaboração no desenvolvimento de atividades administrativas do Programa, por meio da participação de comissões e de reuniões, quando solicitado;</w:t>
      </w:r>
    </w:p>
    <w:p w14:paraId="05D2D605" w14:textId="77777777" w:rsidR="00702AB6" w:rsidRDefault="00773710">
      <w:pPr>
        <w:numPr>
          <w:ilvl w:val="0"/>
          <w:numId w:val="2"/>
        </w:numPr>
        <w:tabs>
          <w:tab w:val="left" w:pos="0"/>
          <w:tab w:val="left" w:pos="440"/>
        </w:tabs>
        <w:ind w:left="425"/>
        <w:jc w:val="both"/>
      </w:pPr>
      <w:r>
        <w:rPr>
          <w:color w:val="000000"/>
        </w:rPr>
        <w:t xml:space="preserve">a participação das etapas dos processos seletivos de ingresso de alunos;  </w:t>
      </w:r>
    </w:p>
    <w:p w14:paraId="0469290E" w14:textId="7B2D9056" w:rsidR="00702AB6" w:rsidRDefault="00773710">
      <w:pPr>
        <w:numPr>
          <w:ilvl w:val="0"/>
          <w:numId w:val="2"/>
        </w:numPr>
        <w:tabs>
          <w:tab w:val="left" w:pos="0"/>
          <w:tab w:val="left" w:pos="440"/>
        </w:tabs>
        <w:ind w:left="425"/>
        <w:jc w:val="both"/>
      </w:pPr>
      <w:r>
        <w:t xml:space="preserve"> a </w:t>
      </w:r>
      <w:r>
        <w:rPr>
          <w:color w:val="000000"/>
        </w:rPr>
        <w:t>orientação do pós-graduando na elaboração e desenvolvimento de suas atividades acadêmicas semestrais, na escolha dos componentes curriculares a serem cursados, na elaboração e no desenvolvimento de sua dissertação ou tese, assegurando-lhe as condições necessárias à defesa da dissertação ou da tese no prazo regimental;</w:t>
      </w:r>
    </w:p>
    <w:p w14:paraId="5158AA25" w14:textId="77777777" w:rsidR="00702AB6" w:rsidRDefault="00773710">
      <w:pPr>
        <w:numPr>
          <w:ilvl w:val="0"/>
          <w:numId w:val="2"/>
        </w:numPr>
        <w:tabs>
          <w:tab w:val="left" w:pos="0"/>
          <w:tab w:val="left" w:pos="440"/>
        </w:tabs>
        <w:ind w:left="425"/>
        <w:jc w:val="both"/>
      </w:pPr>
      <w:r>
        <w:t>o pronunciamento em parecer aos órgãos competentes sobre fatos acadêmicos e administrativos relativos ao orientando;</w:t>
      </w:r>
    </w:p>
    <w:p w14:paraId="51841FC9" w14:textId="77777777" w:rsidR="00702AB6" w:rsidRDefault="00773710">
      <w:pPr>
        <w:numPr>
          <w:ilvl w:val="0"/>
          <w:numId w:val="2"/>
        </w:numPr>
        <w:tabs>
          <w:tab w:val="left" w:pos="0"/>
          <w:tab w:val="left" w:pos="440"/>
        </w:tabs>
        <w:ind w:left="425"/>
        <w:jc w:val="both"/>
      </w:pPr>
      <w:r>
        <w:t>a participação nos seminários de caráter curricular obrigatório em que o orientando apresente trabalho realizado sob sua orientação;</w:t>
      </w:r>
    </w:p>
    <w:p w14:paraId="54C453C2" w14:textId="77777777" w:rsidR="00702AB6" w:rsidRDefault="00773710">
      <w:pPr>
        <w:numPr>
          <w:ilvl w:val="0"/>
          <w:numId w:val="2"/>
        </w:numPr>
        <w:tabs>
          <w:tab w:val="left" w:pos="0"/>
          <w:tab w:val="left" w:pos="440"/>
        </w:tabs>
        <w:ind w:left="425"/>
        <w:jc w:val="both"/>
      </w:pPr>
      <w:r>
        <w:lastRenderedPageBreak/>
        <w:t xml:space="preserve">a indicação dos nomes dos membros que constituirão a Banca Examinadora da dissertação ou da tese, à </w:t>
      </w:r>
      <w:r>
        <w:rPr>
          <w:color w:val="000000"/>
        </w:rPr>
        <w:t>Coordenação do Programa para posterior deliberação pelo Comitê de Representantes de Linhas de Pesquisa;</w:t>
      </w:r>
    </w:p>
    <w:p w14:paraId="0ACE2F58" w14:textId="77777777" w:rsidR="00702AB6" w:rsidRDefault="00773710">
      <w:pPr>
        <w:numPr>
          <w:ilvl w:val="0"/>
          <w:numId w:val="2"/>
        </w:numPr>
        <w:tabs>
          <w:tab w:val="left" w:pos="0"/>
          <w:tab w:val="left" w:pos="440"/>
        </w:tabs>
        <w:ind w:left="425"/>
        <w:jc w:val="both"/>
      </w:pPr>
      <w:r>
        <w:t>o estímulo à produção científica dos discentes e acompanhamento do trabalho do orientando que resulte da pesquisa sob sua orientação;</w:t>
      </w:r>
    </w:p>
    <w:p w14:paraId="22FAEBBB" w14:textId="77777777" w:rsidR="00702AB6" w:rsidRDefault="00773710">
      <w:pPr>
        <w:numPr>
          <w:ilvl w:val="0"/>
          <w:numId w:val="2"/>
        </w:numPr>
        <w:tabs>
          <w:tab w:val="left" w:pos="0"/>
          <w:tab w:val="left" w:pos="440"/>
        </w:tabs>
        <w:ind w:left="425"/>
        <w:jc w:val="both"/>
      </w:pPr>
      <w:r>
        <w:t>a incorporação dos alunos em projetos de pesquisa dos quais participa.</w:t>
      </w:r>
    </w:p>
    <w:p w14:paraId="0F323795" w14:textId="77777777" w:rsidR="00702AB6" w:rsidRDefault="00773710">
      <w:pPr>
        <w:spacing w:before="120" w:line="360" w:lineRule="auto"/>
        <w:ind w:firstLine="70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[Encerrar incluindo complementações, caso deseje].</w:t>
      </w:r>
    </w:p>
    <w:p w14:paraId="148B1005" w14:textId="77777777" w:rsidR="009B7E46" w:rsidRDefault="009B7E46">
      <w:pPr>
        <w:spacing w:before="120" w:line="360" w:lineRule="auto"/>
        <w:ind w:firstLine="700"/>
        <w:jc w:val="both"/>
        <w:rPr>
          <w:i/>
          <w:iCs/>
          <w:color w:val="000000"/>
        </w:rPr>
      </w:pPr>
    </w:p>
    <w:p w14:paraId="35F24ED5" w14:textId="77777777" w:rsidR="00702AB6" w:rsidRDefault="00773710">
      <w:pPr>
        <w:spacing w:before="120"/>
        <w:jc w:val="center"/>
        <w:rPr>
          <w:b/>
          <w:bCs/>
        </w:rPr>
      </w:pPr>
      <w:r>
        <w:rPr>
          <w:b/>
          <w:bCs/>
        </w:rPr>
        <w:t>____________________________________________</w:t>
      </w:r>
    </w:p>
    <w:p w14:paraId="2BC71201" w14:textId="77777777" w:rsidR="00702AB6" w:rsidRDefault="00773710">
      <w:pPr>
        <w:spacing w:before="120" w:line="360" w:lineRule="auto"/>
        <w:ind w:firstLine="700"/>
        <w:jc w:val="center"/>
        <w:rPr>
          <w:b/>
          <w:bCs/>
        </w:rPr>
      </w:pPr>
      <w:r>
        <w:rPr>
          <w:b/>
          <w:bCs/>
        </w:rPr>
        <w:t>Assinatura do candidato</w:t>
      </w:r>
    </w:p>
    <w:p w14:paraId="0F0A74ED" w14:textId="77777777" w:rsidR="00702AB6" w:rsidRDefault="00773710">
      <w:pPr>
        <w:spacing w:before="120" w:line="360" w:lineRule="auto"/>
        <w:ind w:firstLine="700"/>
        <w:jc w:val="center"/>
        <w:rPr>
          <w:b/>
          <w:bCs/>
        </w:rPr>
      </w:pPr>
      <w:r>
        <w:rPr>
          <w:b/>
          <w:bCs/>
        </w:rPr>
        <w:br w:type="page"/>
      </w:r>
    </w:p>
    <w:p w14:paraId="1F34634B" w14:textId="77777777" w:rsidR="00702AB6" w:rsidRPr="009B7E46" w:rsidRDefault="00773710">
      <w:pPr>
        <w:spacing w:before="120" w:line="360" w:lineRule="auto"/>
        <w:ind w:firstLine="700"/>
        <w:jc w:val="center"/>
        <w:rPr>
          <w:b/>
          <w:bCs/>
          <w:sz w:val="28"/>
        </w:rPr>
      </w:pPr>
      <w:r w:rsidRPr="009B7E46">
        <w:rPr>
          <w:b/>
          <w:bCs/>
          <w:sz w:val="28"/>
        </w:rPr>
        <w:lastRenderedPageBreak/>
        <w:t>ANEXO C</w:t>
      </w:r>
    </w:p>
    <w:p w14:paraId="37D1FAC1" w14:textId="5CF18F60" w:rsidR="00702AB6" w:rsidRPr="009B7E46" w:rsidRDefault="00773710">
      <w:pPr>
        <w:spacing w:before="120" w:line="360" w:lineRule="auto"/>
        <w:ind w:firstLine="700"/>
        <w:jc w:val="center"/>
        <w:rPr>
          <w:b/>
          <w:bCs/>
          <w:color w:val="000000" w:themeColor="text1"/>
          <w:sz w:val="28"/>
        </w:rPr>
      </w:pPr>
      <w:r w:rsidRPr="009B7E46">
        <w:rPr>
          <w:b/>
          <w:bCs/>
          <w:color w:val="000000" w:themeColor="text1"/>
          <w:sz w:val="28"/>
        </w:rPr>
        <w:t xml:space="preserve">MODELO DE PLANO DE ATUAÇÃO NO </w:t>
      </w:r>
      <w:proofErr w:type="spellStart"/>
      <w:r w:rsidRPr="009B7E46">
        <w:rPr>
          <w:b/>
          <w:bCs/>
          <w:color w:val="000000" w:themeColor="text1"/>
          <w:sz w:val="28"/>
        </w:rPr>
        <w:t>PPGEd</w:t>
      </w:r>
      <w:proofErr w:type="spellEnd"/>
    </w:p>
    <w:p w14:paraId="0D8D9509" w14:textId="77777777" w:rsidR="00702AB6" w:rsidRDefault="00702AB6">
      <w:pPr>
        <w:spacing w:before="120" w:line="360" w:lineRule="auto"/>
        <w:ind w:firstLine="700"/>
        <w:jc w:val="both"/>
        <w:rPr>
          <w:b/>
          <w:bCs/>
          <w:color w:val="000000" w:themeColor="text1"/>
        </w:rPr>
      </w:pPr>
    </w:p>
    <w:p w14:paraId="0B9B225C" w14:textId="13D92650" w:rsidR="00702AB6" w:rsidRDefault="00773710">
      <w:pPr>
        <w:spacing w:before="120"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O plano de </w:t>
      </w:r>
      <w:r w:rsidR="007051CA">
        <w:rPr>
          <w:color w:val="000000" w:themeColor="text1"/>
        </w:rPr>
        <w:t>atuação</w:t>
      </w:r>
      <w:r>
        <w:rPr>
          <w:color w:val="000000" w:themeColor="text1"/>
        </w:rPr>
        <w:t xml:space="preserve"> deve ser escrito considerando os seguintes </w:t>
      </w:r>
      <w:r w:rsidR="007051CA">
        <w:rPr>
          <w:color w:val="000000" w:themeColor="text1"/>
        </w:rPr>
        <w:t>i</w:t>
      </w:r>
      <w:r>
        <w:rPr>
          <w:color w:val="000000" w:themeColor="text1"/>
        </w:rPr>
        <w:t>tens:</w:t>
      </w:r>
    </w:p>
    <w:p w14:paraId="5981DDB7" w14:textId="77777777" w:rsidR="00702AB6" w:rsidRDefault="00702AB6">
      <w:pPr>
        <w:spacing w:before="120" w:line="360" w:lineRule="auto"/>
        <w:jc w:val="center"/>
        <w:rPr>
          <w:color w:val="000000" w:themeColor="text1"/>
        </w:rPr>
      </w:pPr>
    </w:p>
    <w:p w14:paraId="66239B75" w14:textId="49541E9F" w:rsidR="00702AB6" w:rsidRDefault="00773710" w:rsidP="007051CA">
      <w:pPr>
        <w:pStyle w:val="NormalWeb"/>
        <w:numPr>
          <w:ilvl w:val="0"/>
          <w:numId w:val="3"/>
        </w:numPr>
        <w:shd w:val="clear" w:color="auto" w:fill="FFFFFF"/>
        <w:tabs>
          <w:tab w:val="clear" w:pos="312"/>
          <w:tab w:val="left" w:pos="1134"/>
          <w:tab w:val="left" w:pos="1344"/>
        </w:tabs>
        <w:spacing w:before="0" w:beforeAutospacing="0" w:after="0" w:afterAutospacing="0"/>
        <w:ind w:left="1080" w:hanging="16"/>
        <w:jc w:val="both"/>
        <w:rPr>
          <w:color w:val="201F1E"/>
        </w:rPr>
      </w:pPr>
      <w:r>
        <w:rPr>
          <w:color w:val="000000"/>
          <w:shd w:val="clear" w:color="auto" w:fill="FFFFFF"/>
        </w:rPr>
        <w:t xml:space="preserve">JUSTIFICATIVA – Justificar o interesse relacionado ao programa e à Linha de Pesquisa pretendida em consonância com a formação acadêmica e o perfil de pesquisa do </w:t>
      </w:r>
      <w:r w:rsidR="007051CA">
        <w:rPr>
          <w:color w:val="000000"/>
          <w:shd w:val="clear" w:color="auto" w:fill="FFFFFF"/>
        </w:rPr>
        <w:t>candidato</w:t>
      </w:r>
      <w:r>
        <w:rPr>
          <w:color w:val="000000"/>
          <w:shd w:val="clear" w:color="auto" w:fill="FFFFFF"/>
        </w:rPr>
        <w:t xml:space="preserve"> (01 a 5 laudas);</w:t>
      </w:r>
    </w:p>
    <w:p w14:paraId="7F0FB982" w14:textId="77777777" w:rsidR="00702AB6" w:rsidRDefault="00773710" w:rsidP="007051CA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color w:val="201F1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b)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ATIVIDADES DE ENSINO – Discriminar as disciplinas (obrigatórias e/ou optativas) e atividades da Estrutura Curricular do PPGED, e em especial da Linha de Pesquisa pretendida, nas quais poderá contribuir como docente em consonância com a formação acadêmica e o perfil de pesquisa do pesquisador.</w:t>
      </w:r>
    </w:p>
    <w:p w14:paraId="194CA08C" w14:textId="7C002ACD" w:rsidR="00702AB6" w:rsidRDefault="00773710" w:rsidP="007051CA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color w:val="201F1E"/>
        </w:rPr>
      </w:pPr>
      <w:r>
        <w:rPr>
          <w:rFonts w:ascii="Arial" w:hAnsi="Arial" w:cs="Arial"/>
          <w:color w:val="201F1E"/>
          <w:sz w:val="20"/>
          <w:szCs w:val="20"/>
          <w:shd w:val="clear" w:color="auto" w:fill="FFFFFF"/>
        </w:rPr>
        <w:t>c)</w:t>
      </w:r>
      <w:r>
        <w:rPr>
          <w:color w:val="201F1E"/>
          <w:sz w:val="14"/>
          <w:szCs w:val="14"/>
          <w:shd w:val="clear" w:color="auto" w:fill="FFFFFF"/>
        </w:rPr>
        <w:t> </w:t>
      </w:r>
      <w:r>
        <w:rPr>
          <w:color w:val="000000"/>
          <w:shd w:val="clear" w:color="auto" w:fill="FFFFFF"/>
        </w:rPr>
        <w:t>ATIVIDADES DE PESQUISA – Informar sobre Projeto(s) de Pesquisa em andamento, ou a serem realizados no contexto do PPGED, como campo(s) de investigação na área da Educação vinculado(s) a Linha de Pesquisa pretendida, e suas possibilidades de incorporação/orientação de outras pesquisas de dissertação e teses. Indicar vinculação dos projetos de pesquisa a Grupos de Pesquisa da instituição</w:t>
      </w:r>
      <w:r w:rsidR="00186E41">
        <w:rPr>
          <w:color w:val="000000"/>
          <w:shd w:val="clear" w:color="auto" w:fill="FFFFFF"/>
        </w:rPr>
        <w:t xml:space="preserve">. </w:t>
      </w:r>
      <w:r w:rsidR="00186E41" w:rsidRPr="007051CA">
        <w:rPr>
          <w:color w:val="000000"/>
          <w:shd w:val="clear" w:color="auto" w:fill="FFFFFF"/>
        </w:rPr>
        <w:t>Inserção em redes de pesquisa inter</w:t>
      </w:r>
      <w:r w:rsidR="003F3CF8" w:rsidRPr="007051CA">
        <w:rPr>
          <w:color w:val="000000"/>
          <w:shd w:val="clear" w:color="auto" w:fill="FFFFFF"/>
        </w:rPr>
        <w:t>instituciona</w:t>
      </w:r>
      <w:r w:rsidR="000E04B3" w:rsidRPr="007051CA">
        <w:rPr>
          <w:color w:val="000000"/>
          <w:shd w:val="clear" w:color="auto" w:fill="FFFFFF"/>
        </w:rPr>
        <w:t xml:space="preserve">is em âmbito </w:t>
      </w:r>
      <w:r w:rsidR="00186E41" w:rsidRPr="007051CA">
        <w:rPr>
          <w:color w:val="000000"/>
          <w:shd w:val="clear" w:color="auto" w:fill="FFFFFF"/>
        </w:rPr>
        <w:t>naciona</w:t>
      </w:r>
      <w:r w:rsidR="000E04B3" w:rsidRPr="007051CA">
        <w:rPr>
          <w:color w:val="000000"/>
          <w:shd w:val="clear" w:color="auto" w:fill="FFFFFF"/>
        </w:rPr>
        <w:t>l</w:t>
      </w:r>
      <w:r w:rsidR="00186E41" w:rsidRPr="007051CA">
        <w:rPr>
          <w:color w:val="000000"/>
          <w:shd w:val="clear" w:color="auto" w:fill="FFFFFF"/>
        </w:rPr>
        <w:t xml:space="preserve"> e</w:t>
      </w:r>
      <w:r w:rsidR="000E04B3" w:rsidRPr="007051CA">
        <w:rPr>
          <w:color w:val="000000"/>
          <w:shd w:val="clear" w:color="auto" w:fill="FFFFFF"/>
        </w:rPr>
        <w:t>/ou</w:t>
      </w:r>
      <w:r w:rsidR="00186E41" w:rsidRPr="007051CA">
        <w:rPr>
          <w:color w:val="000000"/>
          <w:shd w:val="clear" w:color="auto" w:fill="FFFFFF"/>
        </w:rPr>
        <w:t xml:space="preserve"> internaciona</w:t>
      </w:r>
      <w:r w:rsidR="000E04B3" w:rsidRPr="007051CA">
        <w:rPr>
          <w:color w:val="000000"/>
          <w:shd w:val="clear" w:color="auto" w:fill="FFFFFF"/>
        </w:rPr>
        <w:t>l</w:t>
      </w:r>
      <w:r w:rsidR="00186E41" w:rsidRPr="007051CA">
        <w:rPr>
          <w:color w:val="000000"/>
          <w:shd w:val="clear" w:color="auto" w:fill="FFFFFF"/>
        </w:rPr>
        <w:t>.</w:t>
      </w:r>
    </w:p>
    <w:p w14:paraId="2BB7D920" w14:textId="77777777" w:rsidR="00702AB6" w:rsidRDefault="00773710" w:rsidP="007051CA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color w:val="201F1E"/>
        </w:rPr>
      </w:pPr>
      <w:r>
        <w:rPr>
          <w:rFonts w:ascii="Arial" w:hAnsi="Arial" w:cs="Arial"/>
          <w:color w:val="201F1E"/>
          <w:sz w:val="20"/>
          <w:szCs w:val="20"/>
          <w:shd w:val="clear" w:color="auto" w:fill="FFFFFF"/>
        </w:rPr>
        <w:t>d)</w:t>
      </w:r>
      <w:r w:rsidR="009B7E46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</w:t>
      </w:r>
      <w:r>
        <w:rPr>
          <w:color w:val="201F1E"/>
          <w:shd w:val="clear" w:color="auto" w:fill="FFFFFF"/>
        </w:rPr>
        <w:t>PLANO DE PRODUÇÃO BIBLIOGRÁFICA/OUTRAS PRODUÇÔES: Indicar produção bibliográficas e outras produções que pretende realizar no âmbito do PPGED advindas do(s) projeto(s) indicados no item anterior, bem como suas especificidades e contribuições para a área da Educação.</w:t>
      </w:r>
    </w:p>
    <w:p w14:paraId="4711784A" w14:textId="750C26D9" w:rsidR="00702AB6" w:rsidRDefault="00773710" w:rsidP="007051CA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color w:val="201F1E"/>
        </w:rPr>
      </w:pPr>
      <w:r>
        <w:rPr>
          <w:rFonts w:ascii="Arial" w:hAnsi="Arial" w:cs="Arial"/>
          <w:color w:val="201F1E"/>
          <w:sz w:val="20"/>
          <w:szCs w:val="20"/>
          <w:shd w:val="clear" w:color="auto" w:fill="FFFFFF"/>
        </w:rPr>
        <w:t>e)</w:t>
      </w:r>
      <w:r w:rsidR="009B7E46">
        <w:rPr>
          <w:color w:val="201F1E"/>
          <w:sz w:val="14"/>
          <w:szCs w:val="14"/>
          <w:shd w:val="clear" w:color="auto" w:fill="FFFFFF"/>
        </w:rPr>
        <w:t xml:space="preserve"> </w:t>
      </w:r>
      <w:r>
        <w:rPr>
          <w:color w:val="201F1E"/>
          <w:shd w:val="clear" w:color="auto" w:fill="FFFFFF"/>
        </w:rPr>
        <w:t>OUTROS PROJETOS (facultativo): Indicar outros projetos, parcerias e /ou produções que podem ser concretizadas pelo pesquisador no âmbito do PPGED e as contribuições das mesmas para a qualificação da pós-graduação em Educação</w:t>
      </w:r>
      <w:r w:rsidR="007051CA">
        <w:rPr>
          <w:color w:val="201F1E"/>
          <w:shd w:val="clear" w:color="auto" w:fill="FFFFFF"/>
        </w:rPr>
        <w:t xml:space="preserve"> e inserção social do programa.</w:t>
      </w:r>
    </w:p>
    <w:p w14:paraId="04409CA8" w14:textId="712DB41B" w:rsidR="00702AB6" w:rsidRDefault="00702AB6" w:rsidP="007051CA">
      <w:pPr>
        <w:spacing w:before="120" w:line="360" w:lineRule="auto"/>
        <w:jc w:val="both"/>
        <w:rPr>
          <w:b/>
          <w:bCs/>
          <w:color w:val="000000" w:themeColor="text1"/>
        </w:rPr>
      </w:pPr>
    </w:p>
    <w:p w14:paraId="01636E1B" w14:textId="5E83A818" w:rsidR="001149DA" w:rsidRDefault="001149DA" w:rsidP="007051CA">
      <w:pPr>
        <w:spacing w:before="120" w:line="360" w:lineRule="auto"/>
        <w:jc w:val="both"/>
        <w:rPr>
          <w:b/>
          <w:bCs/>
          <w:color w:val="000000" w:themeColor="text1"/>
        </w:rPr>
      </w:pPr>
    </w:p>
    <w:p w14:paraId="7BD499F3" w14:textId="262306E6" w:rsidR="001149DA" w:rsidRDefault="001149DA">
      <w:pPr>
        <w:spacing w:before="120" w:line="360" w:lineRule="auto"/>
        <w:jc w:val="both"/>
        <w:rPr>
          <w:b/>
          <w:bCs/>
          <w:color w:val="000000" w:themeColor="text1"/>
        </w:rPr>
      </w:pPr>
    </w:p>
    <w:p w14:paraId="28CC76B4" w14:textId="46F2A65D" w:rsidR="001149DA" w:rsidRDefault="001149DA">
      <w:pPr>
        <w:spacing w:before="120" w:line="360" w:lineRule="auto"/>
        <w:jc w:val="both"/>
        <w:rPr>
          <w:b/>
          <w:bCs/>
          <w:color w:val="000000" w:themeColor="text1"/>
        </w:rPr>
      </w:pPr>
    </w:p>
    <w:p w14:paraId="7D8012B7" w14:textId="6FEC6968" w:rsidR="00266782" w:rsidRPr="009B7E46" w:rsidRDefault="00266782" w:rsidP="00BF702D">
      <w:pPr>
        <w:spacing w:before="120" w:line="360" w:lineRule="auto"/>
        <w:jc w:val="center"/>
        <w:rPr>
          <w:b/>
          <w:bCs/>
          <w:sz w:val="28"/>
        </w:rPr>
      </w:pPr>
      <w:r w:rsidRPr="009B7E46">
        <w:rPr>
          <w:b/>
          <w:bCs/>
          <w:sz w:val="28"/>
        </w:rPr>
        <w:lastRenderedPageBreak/>
        <w:t xml:space="preserve">ANEXO </w:t>
      </w:r>
      <w:r>
        <w:rPr>
          <w:b/>
          <w:bCs/>
          <w:sz w:val="28"/>
        </w:rPr>
        <w:t>D</w:t>
      </w:r>
    </w:p>
    <w:p w14:paraId="65E528DB" w14:textId="02959B40" w:rsidR="001149DA" w:rsidRDefault="00266782" w:rsidP="00BF702D">
      <w:pPr>
        <w:spacing w:before="120" w:line="360" w:lineRule="auto"/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 xml:space="preserve">REGISTRO DA PRODUÇÃO ACADÊMICA </w:t>
      </w:r>
      <w:r w:rsidR="00BF702D">
        <w:rPr>
          <w:b/>
          <w:bCs/>
          <w:color w:val="000000" w:themeColor="text1"/>
          <w:sz w:val="28"/>
        </w:rPr>
        <w:t>–</w:t>
      </w:r>
      <w:r>
        <w:rPr>
          <w:b/>
          <w:bCs/>
          <w:color w:val="000000" w:themeColor="text1"/>
          <w:sz w:val="28"/>
        </w:rPr>
        <w:t xml:space="preserve"> PUBLICAÇÃO</w:t>
      </w:r>
    </w:p>
    <w:p w14:paraId="6233E006" w14:textId="0D7A9B63" w:rsidR="00BF702D" w:rsidRDefault="00BF702D" w:rsidP="00BF702D">
      <w:pPr>
        <w:spacing w:before="120" w:line="360" w:lineRule="auto"/>
        <w:jc w:val="both"/>
        <w:rPr>
          <w:b/>
          <w:bCs/>
          <w:color w:val="000000" w:themeColor="text1"/>
          <w:sz w:val="28"/>
        </w:rPr>
      </w:pPr>
      <w:r w:rsidRPr="00BF702D">
        <w:rPr>
          <w:b/>
          <w:bCs/>
          <w:noProof/>
          <w:color w:val="000000" w:themeColor="text1"/>
          <w:sz w:val="28"/>
        </w:rPr>
        <w:drawing>
          <wp:inline distT="0" distB="0" distL="0" distR="0" wp14:anchorId="28491D58" wp14:editId="17F78373">
            <wp:extent cx="2743200" cy="1511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1134"/>
      </w:tblGrid>
      <w:tr w:rsidR="00BF702D" w:rsidRPr="00BF702D" w14:paraId="7152B88D" w14:textId="77777777" w:rsidTr="00BF702D">
        <w:trPr>
          <w:trHeight w:val="184"/>
        </w:trPr>
        <w:tc>
          <w:tcPr>
            <w:tcW w:w="3114" w:type="dxa"/>
          </w:tcPr>
          <w:p w14:paraId="7D2FBC0D" w14:textId="1CE8BC21" w:rsidR="00BF702D" w:rsidRPr="00BF702D" w:rsidRDefault="00BF702D" w:rsidP="00BF702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BF702D">
              <w:rPr>
                <w:rFonts w:asciiTheme="minorHAnsi" w:hAnsiTheme="minorHAnsi"/>
                <w:b/>
                <w:bCs/>
                <w:color w:val="000000" w:themeColor="text1"/>
              </w:rPr>
              <w:t>Livros/Capítulos</w:t>
            </w:r>
          </w:p>
        </w:tc>
        <w:tc>
          <w:tcPr>
            <w:tcW w:w="1134" w:type="dxa"/>
          </w:tcPr>
          <w:p w14:paraId="2B4E2E4B" w14:textId="0858DE3F" w:rsidR="00BF702D" w:rsidRPr="00BF702D" w:rsidRDefault="00BF702D" w:rsidP="00BF702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BF702D">
              <w:rPr>
                <w:rFonts w:asciiTheme="minorHAnsi" w:hAnsiTheme="minorHAnsi"/>
                <w:b/>
                <w:bCs/>
                <w:color w:val="000000" w:themeColor="text1"/>
              </w:rPr>
              <w:t>Pontos</w:t>
            </w:r>
          </w:p>
        </w:tc>
      </w:tr>
      <w:tr w:rsidR="00BF702D" w:rsidRPr="00BF702D" w14:paraId="46789579" w14:textId="77777777" w:rsidTr="00BF702D">
        <w:tc>
          <w:tcPr>
            <w:tcW w:w="3114" w:type="dxa"/>
          </w:tcPr>
          <w:p w14:paraId="0D7EFA1A" w14:textId="5B183D82" w:rsidR="00BF702D" w:rsidRPr="00BF702D" w:rsidRDefault="00BF702D" w:rsidP="00BF702D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F702D">
              <w:rPr>
                <w:rFonts w:asciiTheme="minorHAnsi" w:hAnsiTheme="minorHAnsi"/>
                <w:color w:val="000000" w:themeColor="text1"/>
              </w:rPr>
              <w:t xml:space="preserve">Livros autorais </w:t>
            </w:r>
          </w:p>
        </w:tc>
        <w:tc>
          <w:tcPr>
            <w:tcW w:w="1134" w:type="dxa"/>
          </w:tcPr>
          <w:p w14:paraId="5B4D7B1B" w14:textId="2DF77817" w:rsidR="00BF702D" w:rsidRPr="00BF702D" w:rsidRDefault="00BF702D" w:rsidP="00BF702D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F702D">
              <w:rPr>
                <w:rFonts w:asciiTheme="minorHAnsi" w:hAnsiTheme="minorHAnsi"/>
                <w:color w:val="000000" w:themeColor="text1"/>
              </w:rPr>
              <w:t>180</w:t>
            </w:r>
          </w:p>
        </w:tc>
      </w:tr>
      <w:tr w:rsidR="00BF702D" w:rsidRPr="00BF702D" w14:paraId="5BC34512" w14:textId="77777777" w:rsidTr="00BF702D">
        <w:tc>
          <w:tcPr>
            <w:tcW w:w="3114" w:type="dxa"/>
          </w:tcPr>
          <w:p w14:paraId="1B0B148E" w14:textId="36213405" w:rsidR="00BF702D" w:rsidRPr="00BF702D" w:rsidRDefault="00BF702D" w:rsidP="00BF702D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F702D">
              <w:rPr>
                <w:rFonts w:asciiTheme="minorHAnsi" w:hAnsiTheme="minorHAnsi"/>
                <w:color w:val="000000" w:themeColor="text1"/>
              </w:rPr>
              <w:t>Capítulos de livros</w:t>
            </w:r>
          </w:p>
        </w:tc>
        <w:tc>
          <w:tcPr>
            <w:tcW w:w="1134" w:type="dxa"/>
          </w:tcPr>
          <w:p w14:paraId="13205E03" w14:textId="3FD5AF26" w:rsidR="00BF702D" w:rsidRPr="00BF702D" w:rsidRDefault="00BF702D" w:rsidP="00BF702D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F702D">
              <w:rPr>
                <w:rFonts w:asciiTheme="minorHAnsi" w:hAnsiTheme="minorHAnsi"/>
                <w:color w:val="000000" w:themeColor="text1"/>
              </w:rPr>
              <w:t>60</w:t>
            </w:r>
          </w:p>
        </w:tc>
      </w:tr>
    </w:tbl>
    <w:p w14:paraId="33A7D8D1" w14:textId="77777777" w:rsidR="00BF702D" w:rsidRPr="00BF702D" w:rsidRDefault="00BF702D" w:rsidP="00BF702D">
      <w:pPr>
        <w:spacing w:before="120" w:line="360" w:lineRule="auto"/>
        <w:jc w:val="both"/>
        <w:rPr>
          <w:b/>
          <w:bCs/>
          <w:color w:val="000000" w:themeColor="text1"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6"/>
        <w:gridCol w:w="1979"/>
      </w:tblGrid>
      <w:tr w:rsidR="00BF702D" w14:paraId="0309801E" w14:textId="190E996E" w:rsidTr="00BF702D">
        <w:tc>
          <w:tcPr>
            <w:tcW w:w="6516" w:type="dxa"/>
            <w:shd w:val="clear" w:color="auto" w:fill="CCC0D9" w:themeFill="accent4" w:themeFillTint="66"/>
          </w:tcPr>
          <w:p w14:paraId="17C1DB5F" w14:textId="5CA64706" w:rsidR="00BF702D" w:rsidRDefault="00BF702D" w:rsidP="00D41905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ARTIGOS EM PERIÓDICO</w:t>
            </w:r>
          </w:p>
        </w:tc>
        <w:tc>
          <w:tcPr>
            <w:tcW w:w="1979" w:type="dxa"/>
            <w:shd w:val="clear" w:color="auto" w:fill="CCC0D9" w:themeFill="accent4" w:themeFillTint="66"/>
          </w:tcPr>
          <w:p w14:paraId="6020BE71" w14:textId="1D4B5ED4" w:rsidR="00BF702D" w:rsidRPr="00BF702D" w:rsidRDefault="00BF702D" w:rsidP="00D41905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Observações</w:t>
            </w:r>
            <w:r>
              <w:rPr>
                <w:b/>
                <w:bCs/>
                <w:color w:val="000000" w:themeColor="text1"/>
              </w:rPr>
              <w:br/>
            </w:r>
            <w:r w:rsidRPr="00BF702D">
              <w:rPr>
                <w:i/>
                <w:iCs/>
                <w:color w:val="000000" w:themeColor="text1"/>
              </w:rPr>
              <w:t>Para uso exclusivo da comissão</w:t>
            </w:r>
          </w:p>
        </w:tc>
      </w:tr>
      <w:tr w:rsidR="00BF702D" w14:paraId="2FCD3942" w14:textId="6336D8B4" w:rsidTr="00BF702D">
        <w:tc>
          <w:tcPr>
            <w:tcW w:w="6516" w:type="dxa"/>
          </w:tcPr>
          <w:p w14:paraId="64967EDB" w14:textId="05FF2F06" w:rsidR="00BF702D" w:rsidRDefault="00BF702D" w:rsidP="00D41905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Título do Artigo:</w:t>
            </w:r>
          </w:p>
          <w:p w14:paraId="7C8D7D88" w14:textId="1AE4E371" w:rsidR="00BF702D" w:rsidRDefault="00BF702D" w:rsidP="00D41905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Revista:</w:t>
            </w:r>
          </w:p>
          <w:p w14:paraId="59F636E6" w14:textId="04F75BE0" w:rsidR="00BF702D" w:rsidRDefault="00BF702D" w:rsidP="00D41905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Ano/Número:</w:t>
            </w:r>
          </w:p>
          <w:p w14:paraId="5B15D2C6" w14:textId="77777777" w:rsidR="00BF702D" w:rsidRDefault="00BF702D" w:rsidP="00D41905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Qualis:</w:t>
            </w:r>
          </w:p>
          <w:p w14:paraId="6A2BDD14" w14:textId="5935DE70" w:rsidR="00BF702D" w:rsidRDefault="00BF702D" w:rsidP="00D41905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Link da publicação: </w:t>
            </w:r>
          </w:p>
        </w:tc>
        <w:tc>
          <w:tcPr>
            <w:tcW w:w="1979" w:type="dxa"/>
          </w:tcPr>
          <w:p w14:paraId="4A24618F" w14:textId="77777777" w:rsidR="00BF702D" w:rsidRDefault="00BF702D" w:rsidP="00D41905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BF702D" w14:paraId="2F5CA04C" w14:textId="70BF8190" w:rsidTr="00BF702D">
        <w:tc>
          <w:tcPr>
            <w:tcW w:w="6516" w:type="dxa"/>
          </w:tcPr>
          <w:p w14:paraId="2752C1C0" w14:textId="5CDBB06A" w:rsidR="00BF702D" w:rsidRDefault="00BF702D" w:rsidP="00D41905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Título do Artigo:</w:t>
            </w:r>
          </w:p>
          <w:p w14:paraId="2CDFA331" w14:textId="77777777" w:rsidR="00BF702D" w:rsidRDefault="00BF702D" w:rsidP="00D41905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Revista:</w:t>
            </w:r>
          </w:p>
          <w:p w14:paraId="1A844A5F" w14:textId="77777777" w:rsidR="00BF702D" w:rsidRDefault="00BF702D" w:rsidP="00D41905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Ano/Número:</w:t>
            </w:r>
          </w:p>
          <w:p w14:paraId="6025E17F" w14:textId="77777777" w:rsidR="00BF702D" w:rsidRDefault="00BF702D" w:rsidP="00D41905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Qualis:</w:t>
            </w:r>
          </w:p>
          <w:p w14:paraId="3FD6D2AA" w14:textId="38C09F66" w:rsidR="00BF702D" w:rsidRDefault="00BF702D" w:rsidP="00D41905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Link da publicação:</w:t>
            </w:r>
          </w:p>
        </w:tc>
        <w:tc>
          <w:tcPr>
            <w:tcW w:w="1979" w:type="dxa"/>
          </w:tcPr>
          <w:p w14:paraId="7DDA709D" w14:textId="77777777" w:rsidR="00BF702D" w:rsidRDefault="00BF702D" w:rsidP="00D41905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BF702D" w14:paraId="7B1552C1" w14:textId="401F2841" w:rsidTr="00BF702D">
        <w:tc>
          <w:tcPr>
            <w:tcW w:w="6516" w:type="dxa"/>
          </w:tcPr>
          <w:p w14:paraId="54772D65" w14:textId="69B9B273" w:rsidR="00BF702D" w:rsidRPr="00266782" w:rsidRDefault="00BF702D" w:rsidP="00D41905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266782">
              <w:rPr>
                <w:b/>
                <w:bCs/>
                <w:i/>
                <w:iCs/>
                <w:color w:val="000000" w:themeColor="text1"/>
              </w:rPr>
              <w:t xml:space="preserve">Podem ser acrescidas novas linhas de produção </w:t>
            </w:r>
            <w:r>
              <w:rPr>
                <w:b/>
                <w:bCs/>
                <w:i/>
                <w:iCs/>
                <w:color w:val="000000" w:themeColor="text1"/>
              </w:rPr>
              <w:t>conforme item 4.1 deste edital</w:t>
            </w:r>
            <w:r w:rsidRPr="00266782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1979" w:type="dxa"/>
          </w:tcPr>
          <w:p w14:paraId="06580AC7" w14:textId="77777777" w:rsidR="00BF702D" w:rsidRPr="00266782" w:rsidRDefault="00BF702D" w:rsidP="00D41905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BF702D" w14:paraId="0CA5F1E0" w14:textId="7AA21A81">
        <w:tc>
          <w:tcPr>
            <w:tcW w:w="8495" w:type="dxa"/>
            <w:gridSpan w:val="2"/>
            <w:shd w:val="clear" w:color="auto" w:fill="CCC0D9" w:themeFill="accent4" w:themeFillTint="66"/>
          </w:tcPr>
          <w:p w14:paraId="37DFB921" w14:textId="19FCB27A" w:rsidR="00BF702D" w:rsidRDefault="00BF702D" w:rsidP="00D41905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CAPÍTULO DE LIVRO</w:t>
            </w:r>
          </w:p>
        </w:tc>
      </w:tr>
      <w:tr w:rsidR="00BF702D" w14:paraId="1DDCF41B" w14:textId="1CCE00FB" w:rsidTr="00BF702D">
        <w:tc>
          <w:tcPr>
            <w:tcW w:w="6516" w:type="dxa"/>
          </w:tcPr>
          <w:p w14:paraId="23A15ECA" w14:textId="78CABE42" w:rsidR="00BF702D" w:rsidRDefault="00BF702D" w:rsidP="00D41905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Referência bibliográfica do capítulo: </w:t>
            </w:r>
          </w:p>
          <w:p w14:paraId="4FBE1993" w14:textId="77777777" w:rsidR="00BF702D" w:rsidRDefault="00BF702D" w:rsidP="00D41905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</w:p>
          <w:p w14:paraId="6EF5981A" w14:textId="402EF693" w:rsidR="00BF702D" w:rsidRDefault="00BF702D" w:rsidP="00D41905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Link da obra (caso </w:t>
            </w:r>
            <w:r w:rsidRPr="00D41905">
              <w:rPr>
                <w:b/>
                <w:bCs/>
                <w:i/>
                <w:iCs/>
                <w:color w:val="000000" w:themeColor="text1"/>
              </w:rPr>
              <w:t>e-book</w:t>
            </w:r>
            <w:r>
              <w:rPr>
                <w:b/>
                <w:bCs/>
                <w:color w:val="000000" w:themeColor="text1"/>
              </w:rPr>
              <w:t xml:space="preserve"> de disponibilidade gratuita):  </w:t>
            </w:r>
          </w:p>
          <w:p w14:paraId="00BE4154" w14:textId="33EEBE9B" w:rsidR="00BF702D" w:rsidRPr="00D41905" w:rsidRDefault="00BF702D" w:rsidP="00D41905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  <w:r w:rsidRPr="00D41905">
              <w:rPr>
                <w:i/>
                <w:iCs/>
                <w:color w:val="000000" w:themeColor="text1"/>
              </w:rPr>
              <w:t>Caso a obra não esteja acessível por link, inclua em anexo um arquivo em “.</w:t>
            </w:r>
            <w:proofErr w:type="spellStart"/>
            <w:r w:rsidRPr="00D41905">
              <w:rPr>
                <w:i/>
                <w:iCs/>
                <w:color w:val="000000" w:themeColor="text1"/>
              </w:rPr>
              <w:t>pdf</w:t>
            </w:r>
            <w:proofErr w:type="spellEnd"/>
            <w:r w:rsidRPr="00D41905">
              <w:rPr>
                <w:i/>
                <w:iCs/>
                <w:color w:val="000000" w:themeColor="text1"/>
              </w:rPr>
              <w:t>” com capa, ficha catalográfica, sumário e capítulo completo</w:t>
            </w:r>
          </w:p>
        </w:tc>
        <w:tc>
          <w:tcPr>
            <w:tcW w:w="1979" w:type="dxa"/>
          </w:tcPr>
          <w:p w14:paraId="2608566E" w14:textId="77777777" w:rsidR="00BF702D" w:rsidRDefault="00BF702D" w:rsidP="00D41905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BF702D" w14:paraId="572393FA" w14:textId="28E88B1C" w:rsidTr="00BF702D">
        <w:tc>
          <w:tcPr>
            <w:tcW w:w="6516" w:type="dxa"/>
          </w:tcPr>
          <w:p w14:paraId="61A2DCBC" w14:textId="526BE16A" w:rsidR="00BF702D" w:rsidRDefault="00BF702D" w:rsidP="00D41905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Referência bibliográfica do capítulo: </w:t>
            </w:r>
          </w:p>
          <w:p w14:paraId="0FB38DA8" w14:textId="77777777" w:rsidR="00BF702D" w:rsidRDefault="00BF702D" w:rsidP="00D41905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</w:p>
          <w:p w14:paraId="3FFAF057" w14:textId="77777777" w:rsidR="00BF702D" w:rsidRDefault="00BF702D" w:rsidP="00D41905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 xml:space="preserve">Link da obra (caso </w:t>
            </w:r>
            <w:r w:rsidRPr="00D41905">
              <w:rPr>
                <w:b/>
                <w:bCs/>
                <w:i/>
                <w:iCs/>
                <w:color w:val="000000" w:themeColor="text1"/>
              </w:rPr>
              <w:t>e-book</w:t>
            </w:r>
            <w:r>
              <w:rPr>
                <w:b/>
                <w:bCs/>
                <w:color w:val="000000" w:themeColor="text1"/>
              </w:rPr>
              <w:t xml:space="preserve"> de disponibilidade gratuita):  </w:t>
            </w:r>
          </w:p>
          <w:p w14:paraId="18E2FD7E" w14:textId="77777777" w:rsidR="00BF702D" w:rsidRPr="00D41905" w:rsidRDefault="00BF702D" w:rsidP="00D41905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  <w:r w:rsidRPr="00D41905">
              <w:rPr>
                <w:i/>
                <w:iCs/>
                <w:color w:val="000000" w:themeColor="text1"/>
              </w:rPr>
              <w:t>Caso a obra não esteja acessível por link, inclua em anexo um arquivo em “.</w:t>
            </w:r>
            <w:proofErr w:type="spellStart"/>
            <w:r w:rsidRPr="00D41905">
              <w:rPr>
                <w:i/>
                <w:iCs/>
                <w:color w:val="000000" w:themeColor="text1"/>
              </w:rPr>
              <w:t>pdf</w:t>
            </w:r>
            <w:proofErr w:type="spellEnd"/>
            <w:r w:rsidRPr="00D41905">
              <w:rPr>
                <w:i/>
                <w:iCs/>
                <w:color w:val="000000" w:themeColor="text1"/>
              </w:rPr>
              <w:t>” com capa, ficha catalográfica, sumário e capítulo completo</w:t>
            </w:r>
          </w:p>
        </w:tc>
        <w:tc>
          <w:tcPr>
            <w:tcW w:w="1979" w:type="dxa"/>
          </w:tcPr>
          <w:p w14:paraId="7C2D8025" w14:textId="77777777" w:rsidR="00BF702D" w:rsidRDefault="00BF702D" w:rsidP="00D41905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BF702D" w14:paraId="3BE72E9C" w14:textId="7899F683" w:rsidTr="00BF702D">
        <w:tc>
          <w:tcPr>
            <w:tcW w:w="6516" w:type="dxa"/>
          </w:tcPr>
          <w:p w14:paraId="54C59B64" w14:textId="77777777" w:rsidR="00BF702D" w:rsidRPr="00266782" w:rsidRDefault="00BF702D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266782">
              <w:rPr>
                <w:b/>
                <w:bCs/>
                <w:i/>
                <w:iCs/>
                <w:color w:val="000000" w:themeColor="text1"/>
              </w:rPr>
              <w:t xml:space="preserve">Podem ser acrescidas novas linhas de produção </w:t>
            </w:r>
            <w:r>
              <w:rPr>
                <w:b/>
                <w:bCs/>
                <w:i/>
                <w:iCs/>
                <w:color w:val="000000" w:themeColor="text1"/>
              </w:rPr>
              <w:t>conforme item 4.1 deste edital</w:t>
            </w:r>
            <w:r w:rsidRPr="00266782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1979" w:type="dxa"/>
          </w:tcPr>
          <w:p w14:paraId="4592EF28" w14:textId="77777777" w:rsidR="00BF702D" w:rsidRPr="00266782" w:rsidRDefault="00BF702D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BF702D" w14:paraId="75197A38" w14:textId="30EDBD34">
        <w:tc>
          <w:tcPr>
            <w:tcW w:w="8495" w:type="dxa"/>
            <w:gridSpan w:val="2"/>
            <w:shd w:val="clear" w:color="auto" w:fill="CCC0D9" w:themeFill="accent4" w:themeFillTint="66"/>
          </w:tcPr>
          <w:p w14:paraId="2B804E68" w14:textId="2B8B50E7" w:rsidR="00BF702D" w:rsidRDefault="00BF702D" w:rsidP="00D41905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LIVROS AUTORAIS</w:t>
            </w:r>
          </w:p>
        </w:tc>
      </w:tr>
      <w:tr w:rsidR="00BF702D" w14:paraId="6933A6DE" w14:textId="744CAF70" w:rsidTr="00BF702D">
        <w:tc>
          <w:tcPr>
            <w:tcW w:w="6516" w:type="dxa"/>
          </w:tcPr>
          <w:p w14:paraId="2B704B3E" w14:textId="0B71EDAC" w:rsidR="00BF702D" w:rsidRDefault="00BF702D" w:rsidP="00D41905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Referência bibliográfica do Livro: </w:t>
            </w:r>
          </w:p>
          <w:p w14:paraId="0E03502F" w14:textId="77777777" w:rsidR="00BF702D" w:rsidRDefault="00BF702D" w:rsidP="00D41905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</w:p>
          <w:p w14:paraId="573AF592" w14:textId="77777777" w:rsidR="00BF702D" w:rsidRDefault="00BF702D" w:rsidP="00D41905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Link da obra (caso </w:t>
            </w:r>
            <w:r w:rsidRPr="00D41905">
              <w:rPr>
                <w:b/>
                <w:bCs/>
                <w:i/>
                <w:iCs/>
                <w:color w:val="000000" w:themeColor="text1"/>
              </w:rPr>
              <w:t>e-book</w:t>
            </w:r>
            <w:r>
              <w:rPr>
                <w:b/>
                <w:bCs/>
                <w:color w:val="000000" w:themeColor="text1"/>
              </w:rPr>
              <w:t xml:space="preserve"> de disponibilidade gratuita):  </w:t>
            </w:r>
          </w:p>
          <w:p w14:paraId="49269BCB" w14:textId="54780DCF" w:rsidR="00BF702D" w:rsidRDefault="00BF702D" w:rsidP="00D41905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D41905">
              <w:rPr>
                <w:i/>
                <w:iCs/>
                <w:color w:val="000000" w:themeColor="text1"/>
              </w:rPr>
              <w:t>Caso a obra não esteja acessível por link, inclua em anexo um arquivo em “.</w:t>
            </w:r>
            <w:proofErr w:type="spellStart"/>
            <w:r w:rsidRPr="00D41905">
              <w:rPr>
                <w:i/>
                <w:iCs/>
                <w:color w:val="000000" w:themeColor="text1"/>
              </w:rPr>
              <w:t>pdf</w:t>
            </w:r>
            <w:proofErr w:type="spellEnd"/>
            <w:r w:rsidRPr="00D41905">
              <w:rPr>
                <w:i/>
                <w:iCs/>
                <w:color w:val="000000" w:themeColor="text1"/>
              </w:rPr>
              <w:t>” com capa, ficha catalográfica, sumário</w:t>
            </w:r>
            <w:r>
              <w:rPr>
                <w:i/>
                <w:iCs/>
                <w:color w:val="000000" w:themeColor="text1"/>
              </w:rPr>
              <w:t>, apresentação ou prefácio ou introdução</w:t>
            </w:r>
            <w:r w:rsidRPr="00D41905">
              <w:rPr>
                <w:i/>
                <w:iCs/>
                <w:color w:val="000000" w:themeColor="text1"/>
              </w:rPr>
              <w:t xml:space="preserve"> e </w:t>
            </w:r>
            <w:r>
              <w:rPr>
                <w:i/>
                <w:iCs/>
                <w:color w:val="000000" w:themeColor="text1"/>
              </w:rPr>
              <w:t>considerações finais/conclusão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14:paraId="3CF35CB7" w14:textId="77777777" w:rsidR="00BF702D" w:rsidRDefault="00BF702D" w:rsidP="00D41905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BF702D" w14:paraId="5D7E98DC" w14:textId="5F38AA3A" w:rsidTr="00BF702D">
        <w:tc>
          <w:tcPr>
            <w:tcW w:w="6516" w:type="dxa"/>
          </w:tcPr>
          <w:p w14:paraId="2EF3E400" w14:textId="77777777" w:rsidR="00BF702D" w:rsidRPr="00266782" w:rsidRDefault="00BF702D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266782">
              <w:rPr>
                <w:b/>
                <w:bCs/>
                <w:i/>
                <w:iCs/>
                <w:color w:val="000000" w:themeColor="text1"/>
              </w:rPr>
              <w:t xml:space="preserve">Podem ser acrescidas novas linhas de produção </w:t>
            </w:r>
            <w:r>
              <w:rPr>
                <w:b/>
                <w:bCs/>
                <w:i/>
                <w:iCs/>
                <w:color w:val="000000" w:themeColor="text1"/>
              </w:rPr>
              <w:t>conforme item 4.1 deste edital</w:t>
            </w:r>
            <w:r w:rsidRPr="00266782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1979" w:type="dxa"/>
          </w:tcPr>
          <w:p w14:paraId="1BE7536E" w14:textId="77777777" w:rsidR="00BF702D" w:rsidRPr="00266782" w:rsidRDefault="00BF702D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</w:tbl>
    <w:p w14:paraId="314B2287" w14:textId="77777777" w:rsidR="00266782" w:rsidRDefault="00266782">
      <w:pPr>
        <w:spacing w:before="120" w:line="360" w:lineRule="auto"/>
        <w:jc w:val="both"/>
        <w:rPr>
          <w:b/>
          <w:bCs/>
          <w:color w:val="000000" w:themeColor="text1"/>
        </w:rPr>
      </w:pPr>
    </w:p>
    <w:sectPr w:rsidR="00266782" w:rsidSect="006A4CA0">
      <w:headerReference w:type="default" r:id="rId12"/>
      <w:footerReference w:type="default" r:id="rId13"/>
      <w:pgSz w:w="11907" w:h="16840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0A53" w14:textId="77777777" w:rsidR="00595F7F" w:rsidRDefault="00595F7F">
      <w:pPr>
        <w:spacing w:after="0" w:line="240" w:lineRule="auto"/>
      </w:pPr>
      <w:r>
        <w:separator/>
      </w:r>
    </w:p>
  </w:endnote>
  <w:endnote w:type="continuationSeparator" w:id="0">
    <w:p w14:paraId="2CC25180" w14:textId="77777777" w:rsidR="00595F7F" w:rsidRDefault="0059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auto"/>
    <w:pitch w:val="default"/>
    <w:sig w:usb0="00000000" w:usb1="00000000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E2AB" w14:textId="77777777" w:rsidR="00702AB6" w:rsidRDefault="00702AB6">
    <w:pPr>
      <w:jc w:val="center"/>
      <w:rPr>
        <w:sz w:val="10"/>
        <w:szCs w:val="20"/>
      </w:rPr>
    </w:pPr>
  </w:p>
  <w:p w14:paraId="0C1B837B" w14:textId="77777777" w:rsidR="00702AB6" w:rsidRDefault="00773710" w:rsidP="00A45591">
    <w:pPr>
      <w:spacing w:after="0" w:line="240" w:lineRule="auto"/>
      <w:ind w:left="1683" w:right="-1" w:hanging="1664"/>
      <w:jc w:val="center"/>
      <w:rPr>
        <w:rFonts w:ascii="Bookman Old Style" w:hAnsi="Bookman Old Style"/>
        <w:sz w:val="19"/>
      </w:rPr>
    </w:pPr>
    <w:r>
      <w:rPr>
        <w:rFonts w:ascii="Bookman Old Style" w:hAnsi="Bookman Old Style"/>
        <w:sz w:val="19"/>
      </w:rPr>
      <w:t>Campus Universitário – Lagoa Nova – 59078-970 – Natal/RN</w:t>
    </w:r>
  </w:p>
  <w:p w14:paraId="21BF5714" w14:textId="705940C8" w:rsidR="00702AB6" w:rsidRDefault="00773710" w:rsidP="00907AF3">
    <w:pPr>
      <w:spacing w:after="0" w:line="240" w:lineRule="auto"/>
      <w:ind w:left="1683" w:right="-1" w:hanging="1664"/>
      <w:jc w:val="center"/>
      <w:rPr>
        <w:sz w:val="20"/>
        <w:szCs w:val="20"/>
      </w:rPr>
    </w:pPr>
    <w:r>
      <w:rPr>
        <w:rFonts w:ascii="Bookman Old Style" w:hAnsi="Bookman Old Style"/>
        <w:sz w:val="19"/>
      </w:rPr>
      <w:t>Telefone: (84) 3342-2270</w:t>
    </w:r>
    <w:r w:rsidR="00907AF3">
      <w:rPr>
        <w:rFonts w:ascii="Bookman Old Style" w:hAnsi="Bookman Old Style"/>
        <w:sz w:val="19"/>
      </w:rPr>
      <w:t xml:space="preserve"> –– </w:t>
    </w:r>
    <w:r>
      <w:rPr>
        <w:rFonts w:ascii="Bookman Old Style" w:hAnsi="Bookman Old Style"/>
        <w:sz w:val="19"/>
      </w:rPr>
      <w:t xml:space="preserve">Home Page: </w:t>
    </w:r>
    <w:hyperlink r:id="rId1">
      <w:r>
        <w:rPr>
          <w:rFonts w:ascii="Bookman Old Style" w:hAnsi="Bookman Old Style"/>
          <w:color w:val="0000FF"/>
          <w:sz w:val="19"/>
          <w:u w:val="single" w:color="0000FF"/>
        </w:rPr>
        <w:t>www.ppged.ufrn.br</w:t>
      </w:r>
      <w:r>
        <w:rPr>
          <w:rFonts w:ascii="Bookman Old Style" w:hAnsi="Bookman Old Style"/>
          <w:color w:val="0000FF"/>
          <w:sz w:val="19"/>
        </w:rPr>
        <w:t xml:space="preserve"> </w:t>
      </w:r>
    </w:hyperlink>
    <w:r>
      <w:rPr>
        <w:rFonts w:ascii="Bookman Old Style" w:hAnsi="Bookman Old Style"/>
        <w:sz w:val="19"/>
      </w:rPr>
      <w:t xml:space="preserve">–– E-mail: </w:t>
    </w:r>
    <w:hyperlink r:id="rId2">
      <w:r>
        <w:rPr>
          <w:rFonts w:ascii="Bookman Old Style" w:hAnsi="Bookman Old Style"/>
          <w:color w:val="0000FF"/>
          <w:sz w:val="19"/>
          <w:u w:val="single" w:color="0000FF"/>
        </w:rPr>
        <w:t>ppged@ce.ufrn.br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682A" w14:textId="77777777" w:rsidR="00595F7F" w:rsidRDefault="00595F7F">
      <w:pPr>
        <w:spacing w:after="0" w:line="240" w:lineRule="auto"/>
      </w:pPr>
      <w:r>
        <w:separator/>
      </w:r>
    </w:p>
  </w:footnote>
  <w:footnote w:type="continuationSeparator" w:id="0">
    <w:p w14:paraId="22F23AD4" w14:textId="77777777" w:rsidR="00595F7F" w:rsidRDefault="00595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DCC2" w14:textId="6F4ECF49" w:rsidR="001B2DFE" w:rsidRDefault="001B2DFE" w:rsidP="001B2DFE">
    <w:pPr>
      <w:spacing w:after="0" w:line="240" w:lineRule="auto"/>
      <w:ind w:left="7" w:right="6"/>
      <w:jc w:val="center"/>
      <w:rPr>
        <w:b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57094AA" wp14:editId="6706042A">
          <wp:simplePos x="0" y="0"/>
          <wp:positionH relativeFrom="page">
            <wp:posOffset>542925</wp:posOffset>
          </wp:positionH>
          <wp:positionV relativeFrom="page">
            <wp:posOffset>534670</wp:posOffset>
          </wp:positionV>
          <wp:extent cx="1130300" cy="361950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030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</w:rPr>
      <w:t>UNIVERSIDADE</w:t>
    </w:r>
    <w:r>
      <w:rPr>
        <w:b/>
        <w:spacing w:val="-5"/>
      </w:rPr>
      <w:t xml:space="preserve"> </w:t>
    </w:r>
    <w:r>
      <w:rPr>
        <w:b/>
      </w:rPr>
      <w:t>FEDERAL</w:t>
    </w:r>
    <w:r>
      <w:rPr>
        <w:b/>
        <w:spacing w:val="-3"/>
      </w:rPr>
      <w:t xml:space="preserve"> </w:t>
    </w:r>
    <w:r>
      <w:rPr>
        <w:b/>
      </w:rPr>
      <w:t>DO</w:t>
    </w:r>
    <w:r>
      <w:rPr>
        <w:b/>
        <w:spacing w:val="-2"/>
      </w:rPr>
      <w:t xml:space="preserve"> </w:t>
    </w:r>
    <w:r>
      <w:rPr>
        <w:b/>
      </w:rPr>
      <w:t>RIO</w:t>
    </w:r>
    <w:r>
      <w:rPr>
        <w:b/>
        <w:spacing w:val="2"/>
      </w:rPr>
      <w:t xml:space="preserve"> </w:t>
    </w:r>
    <w:r>
      <w:rPr>
        <w:b/>
      </w:rPr>
      <w:t>GRANDE</w:t>
    </w:r>
    <w:r>
      <w:rPr>
        <w:b/>
        <w:spacing w:val="-5"/>
      </w:rPr>
      <w:t xml:space="preserve"> </w:t>
    </w:r>
    <w:r>
      <w:rPr>
        <w:b/>
      </w:rPr>
      <w:t>DO</w:t>
    </w:r>
    <w:r>
      <w:rPr>
        <w:b/>
        <w:spacing w:val="-1"/>
      </w:rPr>
      <w:t xml:space="preserve"> </w:t>
    </w:r>
    <w:r>
      <w:rPr>
        <w:b/>
      </w:rPr>
      <w:t>NORTE</w:t>
    </w:r>
  </w:p>
  <w:p w14:paraId="4B9AD52B" w14:textId="77777777" w:rsidR="001B2DFE" w:rsidRDefault="001B2DFE" w:rsidP="001B2DFE">
    <w:pPr>
      <w:spacing w:before="24" w:after="0" w:line="240" w:lineRule="auto"/>
      <w:ind w:left="2" w:right="6"/>
      <w:jc w:val="center"/>
      <w:rPr>
        <w:b/>
      </w:rPr>
    </w:pPr>
    <w:r>
      <w:rPr>
        <w:b/>
      </w:rPr>
      <w:t>CENTRO</w:t>
    </w:r>
    <w:r>
      <w:rPr>
        <w:b/>
        <w:spacing w:val="-4"/>
      </w:rPr>
      <w:t xml:space="preserve"> </w:t>
    </w:r>
    <w:r>
      <w:rPr>
        <w:b/>
      </w:rPr>
      <w:t>DE</w:t>
    </w:r>
    <w:r>
      <w:rPr>
        <w:b/>
        <w:spacing w:val="-5"/>
      </w:rPr>
      <w:t xml:space="preserve"> </w:t>
    </w:r>
    <w:r>
      <w:rPr>
        <w:b/>
      </w:rPr>
      <w:t>EDUCAÇÃO</w:t>
    </w:r>
  </w:p>
  <w:p w14:paraId="0DF0B288" w14:textId="389117A3" w:rsidR="001B2DFE" w:rsidRDefault="001B2DFE" w:rsidP="001B2DFE">
    <w:pPr>
      <w:tabs>
        <w:tab w:val="center" w:pos="5044"/>
        <w:tab w:val="right" w:pos="10083"/>
      </w:tabs>
      <w:spacing w:before="24" w:after="0" w:line="240" w:lineRule="auto"/>
      <w:ind w:left="5" w:right="6"/>
      <w:jc w:val="center"/>
      <w:rPr>
        <w:b/>
      </w:rPr>
    </w:pPr>
    <w:r>
      <w:rPr>
        <w:b/>
      </w:rPr>
      <w:t>PROGRAMA</w:t>
    </w:r>
    <w:r>
      <w:rPr>
        <w:b/>
        <w:spacing w:val="-5"/>
      </w:rPr>
      <w:t xml:space="preserve"> </w:t>
    </w:r>
    <w:r>
      <w:rPr>
        <w:b/>
      </w:rPr>
      <w:t>DE</w:t>
    </w:r>
    <w:r>
      <w:rPr>
        <w:b/>
        <w:spacing w:val="-5"/>
      </w:rPr>
      <w:t xml:space="preserve"> </w:t>
    </w:r>
    <w:r>
      <w:rPr>
        <w:b/>
      </w:rPr>
      <w:t>PÓS-GRADUAÇÃO</w:t>
    </w:r>
    <w:r>
      <w:rPr>
        <w:b/>
        <w:spacing w:val="-2"/>
      </w:rPr>
      <w:t xml:space="preserve"> </w:t>
    </w:r>
    <w:r>
      <w:rPr>
        <w:b/>
      </w:rPr>
      <w:t>EM</w:t>
    </w:r>
    <w:r>
      <w:rPr>
        <w:b/>
        <w:spacing w:val="-3"/>
      </w:rPr>
      <w:t xml:space="preserve"> </w:t>
    </w:r>
    <w:r>
      <w:rPr>
        <w:b/>
      </w:rPr>
      <w:t>EDUCAÇÃO</w:t>
    </w:r>
  </w:p>
  <w:p w14:paraId="65FDD210" w14:textId="7C554BED" w:rsidR="001B2DFE" w:rsidRDefault="001B2DFE" w:rsidP="001B2DFE">
    <w:pPr>
      <w:pStyle w:val="Normal1"/>
    </w:pPr>
    <w:r>
      <w:rPr>
        <w:noProof/>
        <w:lang w:val="pt-BR"/>
      </w:rPr>
      <w:drawing>
        <wp:anchor distT="0" distB="0" distL="0" distR="0" simplePos="0" relativeHeight="251660288" behindDoc="1" locked="0" layoutInCell="1" allowOverlap="1" wp14:anchorId="49D8B9EC" wp14:editId="1A6171AC">
          <wp:simplePos x="0" y="0"/>
          <wp:positionH relativeFrom="page">
            <wp:posOffset>5975675</wp:posOffset>
          </wp:positionH>
          <wp:positionV relativeFrom="page">
            <wp:posOffset>429895</wp:posOffset>
          </wp:positionV>
          <wp:extent cx="1192119" cy="681909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119" cy="6819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15755A" w14:textId="77777777" w:rsidR="00702AB6" w:rsidRPr="001B2DFE" w:rsidRDefault="00702AB6" w:rsidP="00A45591">
    <w:pPr>
      <w:pStyle w:val="Cabealho"/>
      <w:rPr>
        <w:rFonts w:ascii="Georgia" w:hAnsi="Georgia"/>
        <w:sz w:val="20"/>
        <w:szCs w:val="22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6220D0"/>
    <w:multiLevelType w:val="singleLevel"/>
    <w:tmpl w:val="CD6220D0"/>
    <w:lvl w:ilvl="0">
      <w:start w:val="1"/>
      <w:numFmt w:val="lowerLetter"/>
      <w:lvlText w:val="%1)"/>
      <w:lvlJc w:val="left"/>
      <w:pPr>
        <w:tabs>
          <w:tab w:val="left" w:pos="312"/>
        </w:tabs>
      </w:p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AED5016"/>
    <w:multiLevelType w:val="hybridMultilevel"/>
    <w:tmpl w:val="2828E0B8"/>
    <w:lvl w:ilvl="0" w:tplc="B4C8DF1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514803F1"/>
    <w:multiLevelType w:val="hybridMultilevel"/>
    <w:tmpl w:val="359C096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0349"/>
    <w:multiLevelType w:val="multilevel"/>
    <w:tmpl w:val="4DD8C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1E4BA7"/>
    <w:multiLevelType w:val="multilevel"/>
    <w:tmpl w:val="631E4BA7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5B691F"/>
    <w:multiLevelType w:val="hybridMultilevel"/>
    <w:tmpl w:val="DA1E68EA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656CC"/>
    <w:multiLevelType w:val="hybridMultilevel"/>
    <w:tmpl w:val="0CF686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950381">
    <w:abstractNumId w:val="5"/>
  </w:num>
  <w:num w:numId="2" w16cid:durableId="1338314509">
    <w:abstractNumId w:val="1"/>
  </w:num>
  <w:num w:numId="3" w16cid:durableId="930743281">
    <w:abstractNumId w:val="0"/>
  </w:num>
  <w:num w:numId="4" w16cid:durableId="1726634514">
    <w:abstractNumId w:val="7"/>
  </w:num>
  <w:num w:numId="5" w16cid:durableId="1227492540">
    <w:abstractNumId w:val="6"/>
  </w:num>
  <w:num w:numId="6" w16cid:durableId="1666930016">
    <w:abstractNumId w:val="3"/>
  </w:num>
  <w:num w:numId="7" w16cid:durableId="1977223754">
    <w:abstractNumId w:val="4"/>
  </w:num>
  <w:num w:numId="8" w16cid:durableId="624039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02"/>
    <w:rsid w:val="00004470"/>
    <w:rsid w:val="00007EC7"/>
    <w:rsid w:val="00007F41"/>
    <w:rsid w:val="00017193"/>
    <w:rsid w:val="000203FD"/>
    <w:rsid w:val="0002117F"/>
    <w:rsid w:val="00035792"/>
    <w:rsid w:val="00035C85"/>
    <w:rsid w:val="00040DDD"/>
    <w:rsid w:val="00044D3A"/>
    <w:rsid w:val="00046481"/>
    <w:rsid w:val="000614AE"/>
    <w:rsid w:val="00072838"/>
    <w:rsid w:val="00073392"/>
    <w:rsid w:val="0008620F"/>
    <w:rsid w:val="00090FFA"/>
    <w:rsid w:val="00092E26"/>
    <w:rsid w:val="000A0ECB"/>
    <w:rsid w:val="000A5723"/>
    <w:rsid w:val="000C0684"/>
    <w:rsid w:val="000C3E8E"/>
    <w:rsid w:val="000C5F57"/>
    <w:rsid w:val="000D1E78"/>
    <w:rsid w:val="000D511D"/>
    <w:rsid w:val="000D64F9"/>
    <w:rsid w:val="000E04B3"/>
    <w:rsid w:val="000E280B"/>
    <w:rsid w:val="000E4172"/>
    <w:rsid w:val="000E6032"/>
    <w:rsid w:val="000E673F"/>
    <w:rsid w:val="000F1779"/>
    <w:rsid w:val="001023A4"/>
    <w:rsid w:val="001059E4"/>
    <w:rsid w:val="001060F3"/>
    <w:rsid w:val="00110185"/>
    <w:rsid w:val="001128C0"/>
    <w:rsid w:val="001149DA"/>
    <w:rsid w:val="0012687E"/>
    <w:rsid w:val="00131068"/>
    <w:rsid w:val="00140702"/>
    <w:rsid w:val="001455DF"/>
    <w:rsid w:val="00146593"/>
    <w:rsid w:val="00150437"/>
    <w:rsid w:val="00150E94"/>
    <w:rsid w:val="00150F4E"/>
    <w:rsid w:val="00152BB5"/>
    <w:rsid w:val="0016139A"/>
    <w:rsid w:val="00174C24"/>
    <w:rsid w:val="001760AE"/>
    <w:rsid w:val="00183974"/>
    <w:rsid w:val="001867D2"/>
    <w:rsid w:val="00186E41"/>
    <w:rsid w:val="001870DD"/>
    <w:rsid w:val="00191D72"/>
    <w:rsid w:val="0019341E"/>
    <w:rsid w:val="001B0635"/>
    <w:rsid w:val="001B2DFE"/>
    <w:rsid w:val="001B2F88"/>
    <w:rsid w:val="001B3E85"/>
    <w:rsid w:val="001C0827"/>
    <w:rsid w:val="001C27E9"/>
    <w:rsid w:val="001D23A7"/>
    <w:rsid w:val="001D3E8E"/>
    <w:rsid w:val="001E19DC"/>
    <w:rsid w:val="001F5A0D"/>
    <w:rsid w:val="001F6AFF"/>
    <w:rsid w:val="00200103"/>
    <w:rsid w:val="00201416"/>
    <w:rsid w:val="00202970"/>
    <w:rsid w:val="002075EA"/>
    <w:rsid w:val="00211199"/>
    <w:rsid w:val="0021176C"/>
    <w:rsid w:val="00216E71"/>
    <w:rsid w:val="002204C7"/>
    <w:rsid w:val="00220B6C"/>
    <w:rsid w:val="00224FFF"/>
    <w:rsid w:val="00235571"/>
    <w:rsid w:val="00246D8A"/>
    <w:rsid w:val="00250356"/>
    <w:rsid w:val="0025140C"/>
    <w:rsid w:val="00253603"/>
    <w:rsid w:val="00263953"/>
    <w:rsid w:val="00266782"/>
    <w:rsid w:val="00267298"/>
    <w:rsid w:val="0027003D"/>
    <w:rsid w:val="00270D26"/>
    <w:rsid w:val="00276409"/>
    <w:rsid w:val="0028386E"/>
    <w:rsid w:val="00290C6D"/>
    <w:rsid w:val="002946EE"/>
    <w:rsid w:val="0029704F"/>
    <w:rsid w:val="002A306A"/>
    <w:rsid w:val="002A3916"/>
    <w:rsid w:val="002B30DA"/>
    <w:rsid w:val="002C395B"/>
    <w:rsid w:val="002C5348"/>
    <w:rsid w:val="002C53E5"/>
    <w:rsid w:val="002D0060"/>
    <w:rsid w:val="002D24F7"/>
    <w:rsid w:val="002D5E1D"/>
    <w:rsid w:val="002D6CA8"/>
    <w:rsid w:val="002E07FC"/>
    <w:rsid w:val="002E2F54"/>
    <w:rsid w:val="002E68DA"/>
    <w:rsid w:val="002F49DB"/>
    <w:rsid w:val="0030051B"/>
    <w:rsid w:val="00300C45"/>
    <w:rsid w:val="00302B63"/>
    <w:rsid w:val="00302DFF"/>
    <w:rsid w:val="003032A2"/>
    <w:rsid w:val="003040D8"/>
    <w:rsid w:val="0030593B"/>
    <w:rsid w:val="00322089"/>
    <w:rsid w:val="00323CF4"/>
    <w:rsid w:val="0032521C"/>
    <w:rsid w:val="0032587E"/>
    <w:rsid w:val="00326A27"/>
    <w:rsid w:val="0033277C"/>
    <w:rsid w:val="00334A2B"/>
    <w:rsid w:val="0035265C"/>
    <w:rsid w:val="003563D4"/>
    <w:rsid w:val="00366C67"/>
    <w:rsid w:val="00367F16"/>
    <w:rsid w:val="003759DE"/>
    <w:rsid w:val="00381F8E"/>
    <w:rsid w:val="00386D4A"/>
    <w:rsid w:val="00397828"/>
    <w:rsid w:val="003A0E9A"/>
    <w:rsid w:val="003A1BC3"/>
    <w:rsid w:val="003B0F37"/>
    <w:rsid w:val="003B7517"/>
    <w:rsid w:val="003C21C6"/>
    <w:rsid w:val="003D0AF0"/>
    <w:rsid w:val="003D1F74"/>
    <w:rsid w:val="003D4E26"/>
    <w:rsid w:val="003D5481"/>
    <w:rsid w:val="003D5BC5"/>
    <w:rsid w:val="003D65CA"/>
    <w:rsid w:val="003E12CB"/>
    <w:rsid w:val="003E17CA"/>
    <w:rsid w:val="003E340D"/>
    <w:rsid w:val="003F14C4"/>
    <w:rsid w:val="003F3CF8"/>
    <w:rsid w:val="003F5F91"/>
    <w:rsid w:val="00401731"/>
    <w:rsid w:val="00405DD5"/>
    <w:rsid w:val="004070F8"/>
    <w:rsid w:val="00414001"/>
    <w:rsid w:val="00417A7A"/>
    <w:rsid w:val="00421748"/>
    <w:rsid w:val="0042568C"/>
    <w:rsid w:val="00425BA0"/>
    <w:rsid w:val="004304BE"/>
    <w:rsid w:val="00431BE8"/>
    <w:rsid w:val="00436CE0"/>
    <w:rsid w:val="00445E39"/>
    <w:rsid w:val="00451A5A"/>
    <w:rsid w:val="00451C71"/>
    <w:rsid w:val="00452BF0"/>
    <w:rsid w:val="00463A36"/>
    <w:rsid w:val="0046777F"/>
    <w:rsid w:val="0046788D"/>
    <w:rsid w:val="00474D48"/>
    <w:rsid w:val="004767AA"/>
    <w:rsid w:val="00476DD3"/>
    <w:rsid w:val="004929EB"/>
    <w:rsid w:val="004A0471"/>
    <w:rsid w:val="004A253C"/>
    <w:rsid w:val="004A446D"/>
    <w:rsid w:val="004A5DE7"/>
    <w:rsid w:val="004B165C"/>
    <w:rsid w:val="004B2F13"/>
    <w:rsid w:val="004B5C38"/>
    <w:rsid w:val="004B7C34"/>
    <w:rsid w:val="004C3668"/>
    <w:rsid w:val="004C36F2"/>
    <w:rsid w:val="004C536E"/>
    <w:rsid w:val="004D30C9"/>
    <w:rsid w:val="004E372C"/>
    <w:rsid w:val="004E39DA"/>
    <w:rsid w:val="004E6D41"/>
    <w:rsid w:val="004F4A4C"/>
    <w:rsid w:val="004F5D04"/>
    <w:rsid w:val="00500172"/>
    <w:rsid w:val="00502533"/>
    <w:rsid w:val="00503938"/>
    <w:rsid w:val="00505EFB"/>
    <w:rsid w:val="00506898"/>
    <w:rsid w:val="005071C3"/>
    <w:rsid w:val="00514553"/>
    <w:rsid w:val="00515278"/>
    <w:rsid w:val="00517D18"/>
    <w:rsid w:val="00520FDA"/>
    <w:rsid w:val="005212E0"/>
    <w:rsid w:val="00521DB9"/>
    <w:rsid w:val="005301EA"/>
    <w:rsid w:val="00543BBF"/>
    <w:rsid w:val="00547F40"/>
    <w:rsid w:val="00551BB2"/>
    <w:rsid w:val="00552E4A"/>
    <w:rsid w:val="00553265"/>
    <w:rsid w:val="00556C61"/>
    <w:rsid w:val="00557E23"/>
    <w:rsid w:val="00560406"/>
    <w:rsid w:val="005662FA"/>
    <w:rsid w:val="00567840"/>
    <w:rsid w:val="00574B72"/>
    <w:rsid w:val="00575187"/>
    <w:rsid w:val="00575D00"/>
    <w:rsid w:val="00575D4A"/>
    <w:rsid w:val="00580F87"/>
    <w:rsid w:val="0058164B"/>
    <w:rsid w:val="005840EF"/>
    <w:rsid w:val="005850DE"/>
    <w:rsid w:val="005900D1"/>
    <w:rsid w:val="0059035E"/>
    <w:rsid w:val="00590363"/>
    <w:rsid w:val="00593043"/>
    <w:rsid w:val="00595B49"/>
    <w:rsid w:val="00595F7F"/>
    <w:rsid w:val="00596638"/>
    <w:rsid w:val="005B05FE"/>
    <w:rsid w:val="005B2823"/>
    <w:rsid w:val="005B2EE9"/>
    <w:rsid w:val="005B7967"/>
    <w:rsid w:val="005C72A0"/>
    <w:rsid w:val="005C7609"/>
    <w:rsid w:val="005C7A4E"/>
    <w:rsid w:val="005D4788"/>
    <w:rsid w:val="005D6313"/>
    <w:rsid w:val="005F19E3"/>
    <w:rsid w:val="005F5899"/>
    <w:rsid w:val="005F6C71"/>
    <w:rsid w:val="005F7A11"/>
    <w:rsid w:val="0060557F"/>
    <w:rsid w:val="006070DC"/>
    <w:rsid w:val="00612086"/>
    <w:rsid w:val="00612D2F"/>
    <w:rsid w:val="0062446B"/>
    <w:rsid w:val="00624BEE"/>
    <w:rsid w:val="0063076C"/>
    <w:rsid w:val="00632075"/>
    <w:rsid w:val="006367EB"/>
    <w:rsid w:val="0064176F"/>
    <w:rsid w:val="0064190D"/>
    <w:rsid w:val="00646C48"/>
    <w:rsid w:val="00650D60"/>
    <w:rsid w:val="00666147"/>
    <w:rsid w:val="00667C83"/>
    <w:rsid w:val="00670608"/>
    <w:rsid w:val="00672B37"/>
    <w:rsid w:val="00672EA0"/>
    <w:rsid w:val="006740FF"/>
    <w:rsid w:val="0068032A"/>
    <w:rsid w:val="00681051"/>
    <w:rsid w:val="006901CF"/>
    <w:rsid w:val="00695EC2"/>
    <w:rsid w:val="006A0747"/>
    <w:rsid w:val="006A4CA0"/>
    <w:rsid w:val="006A6C39"/>
    <w:rsid w:val="006B66DA"/>
    <w:rsid w:val="006C13A3"/>
    <w:rsid w:val="006C2B61"/>
    <w:rsid w:val="006C400E"/>
    <w:rsid w:val="006C6153"/>
    <w:rsid w:val="006C6A96"/>
    <w:rsid w:val="006C76FE"/>
    <w:rsid w:val="006D05A8"/>
    <w:rsid w:val="006D2AC4"/>
    <w:rsid w:val="006D7E80"/>
    <w:rsid w:val="006E3770"/>
    <w:rsid w:val="006E4A5F"/>
    <w:rsid w:val="006E4D49"/>
    <w:rsid w:val="006F76C1"/>
    <w:rsid w:val="00702AB6"/>
    <w:rsid w:val="00704E22"/>
    <w:rsid w:val="00705095"/>
    <w:rsid w:val="007051CA"/>
    <w:rsid w:val="00710797"/>
    <w:rsid w:val="007144A0"/>
    <w:rsid w:val="00717195"/>
    <w:rsid w:val="007252E2"/>
    <w:rsid w:val="00726634"/>
    <w:rsid w:val="00727B0F"/>
    <w:rsid w:val="0073519B"/>
    <w:rsid w:val="00737294"/>
    <w:rsid w:val="00737FEC"/>
    <w:rsid w:val="00740ECB"/>
    <w:rsid w:val="00746392"/>
    <w:rsid w:val="00747505"/>
    <w:rsid w:val="00747E63"/>
    <w:rsid w:val="00752AE3"/>
    <w:rsid w:val="00753694"/>
    <w:rsid w:val="0075529B"/>
    <w:rsid w:val="00756345"/>
    <w:rsid w:val="00760521"/>
    <w:rsid w:val="0076160B"/>
    <w:rsid w:val="00766320"/>
    <w:rsid w:val="007679C0"/>
    <w:rsid w:val="0077005A"/>
    <w:rsid w:val="00773710"/>
    <w:rsid w:val="0078050A"/>
    <w:rsid w:val="0078130A"/>
    <w:rsid w:val="00785F78"/>
    <w:rsid w:val="00786CD0"/>
    <w:rsid w:val="00787969"/>
    <w:rsid w:val="00787BC0"/>
    <w:rsid w:val="00787C5B"/>
    <w:rsid w:val="00787D1E"/>
    <w:rsid w:val="0079108E"/>
    <w:rsid w:val="00792F17"/>
    <w:rsid w:val="00797F1A"/>
    <w:rsid w:val="007A34CC"/>
    <w:rsid w:val="007A38EE"/>
    <w:rsid w:val="007C4E33"/>
    <w:rsid w:val="007C6600"/>
    <w:rsid w:val="007E0D34"/>
    <w:rsid w:val="007E4E8B"/>
    <w:rsid w:val="007F4C18"/>
    <w:rsid w:val="00802AAD"/>
    <w:rsid w:val="008073DF"/>
    <w:rsid w:val="00813BE8"/>
    <w:rsid w:val="00822B3B"/>
    <w:rsid w:val="00826078"/>
    <w:rsid w:val="00826A4E"/>
    <w:rsid w:val="00827F20"/>
    <w:rsid w:val="008332A6"/>
    <w:rsid w:val="00835538"/>
    <w:rsid w:val="00836365"/>
    <w:rsid w:val="008446AE"/>
    <w:rsid w:val="00847BF4"/>
    <w:rsid w:val="00847EFF"/>
    <w:rsid w:val="00866021"/>
    <w:rsid w:val="008664B7"/>
    <w:rsid w:val="00870419"/>
    <w:rsid w:val="008707E7"/>
    <w:rsid w:val="0087395F"/>
    <w:rsid w:val="00873FBB"/>
    <w:rsid w:val="00877C0D"/>
    <w:rsid w:val="00881A4C"/>
    <w:rsid w:val="00890ED0"/>
    <w:rsid w:val="00897B03"/>
    <w:rsid w:val="008A4B6E"/>
    <w:rsid w:val="008B6302"/>
    <w:rsid w:val="008C303E"/>
    <w:rsid w:val="008C386C"/>
    <w:rsid w:val="008C5080"/>
    <w:rsid w:val="008E08D7"/>
    <w:rsid w:val="008E4123"/>
    <w:rsid w:val="008E468A"/>
    <w:rsid w:val="008F1BA3"/>
    <w:rsid w:val="008F1FE1"/>
    <w:rsid w:val="008F56F9"/>
    <w:rsid w:val="009026C3"/>
    <w:rsid w:val="009027E4"/>
    <w:rsid w:val="00906B1E"/>
    <w:rsid w:val="009073D1"/>
    <w:rsid w:val="00907AF3"/>
    <w:rsid w:val="00912373"/>
    <w:rsid w:val="00916B3D"/>
    <w:rsid w:val="00921EE3"/>
    <w:rsid w:val="00925A77"/>
    <w:rsid w:val="00931241"/>
    <w:rsid w:val="00944D54"/>
    <w:rsid w:val="00947889"/>
    <w:rsid w:val="0096018A"/>
    <w:rsid w:val="00962EFB"/>
    <w:rsid w:val="00964F44"/>
    <w:rsid w:val="00965888"/>
    <w:rsid w:val="00972360"/>
    <w:rsid w:val="00984776"/>
    <w:rsid w:val="0099019F"/>
    <w:rsid w:val="00993A0B"/>
    <w:rsid w:val="0099722F"/>
    <w:rsid w:val="009B02C6"/>
    <w:rsid w:val="009B06D2"/>
    <w:rsid w:val="009B1684"/>
    <w:rsid w:val="009B7E46"/>
    <w:rsid w:val="009C1EBB"/>
    <w:rsid w:val="009C4100"/>
    <w:rsid w:val="009C678D"/>
    <w:rsid w:val="009D08FC"/>
    <w:rsid w:val="009E0104"/>
    <w:rsid w:val="009E73ED"/>
    <w:rsid w:val="009F2A4A"/>
    <w:rsid w:val="00A1122B"/>
    <w:rsid w:val="00A16880"/>
    <w:rsid w:val="00A206C3"/>
    <w:rsid w:val="00A21372"/>
    <w:rsid w:val="00A239F8"/>
    <w:rsid w:val="00A36626"/>
    <w:rsid w:val="00A43067"/>
    <w:rsid w:val="00A45591"/>
    <w:rsid w:val="00A45A3B"/>
    <w:rsid w:val="00A47E51"/>
    <w:rsid w:val="00A513AE"/>
    <w:rsid w:val="00A51A21"/>
    <w:rsid w:val="00A549F4"/>
    <w:rsid w:val="00A6283A"/>
    <w:rsid w:val="00A639DE"/>
    <w:rsid w:val="00A63A87"/>
    <w:rsid w:val="00A8013D"/>
    <w:rsid w:val="00A8054D"/>
    <w:rsid w:val="00A91BE3"/>
    <w:rsid w:val="00AA76C0"/>
    <w:rsid w:val="00AC7811"/>
    <w:rsid w:val="00AD620F"/>
    <w:rsid w:val="00AD6781"/>
    <w:rsid w:val="00AE1F93"/>
    <w:rsid w:val="00AE1FCD"/>
    <w:rsid w:val="00AF339E"/>
    <w:rsid w:val="00AF38B0"/>
    <w:rsid w:val="00AF66B3"/>
    <w:rsid w:val="00B03995"/>
    <w:rsid w:val="00B03BB3"/>
    <w:rsid w:val="00B1075B"/>
    <w:rsid w:val="00B11E13"/>
    <w:rsid w:val="00B22718"/>
    <w:rsid w:val="00B2602C"/>
    <w:rsid w:val="00B455E0"/>
    <w:rsid w:val="00B45CFB"/>
    <w:rsid w:val="00B477B7"/>
    <w:rsid w:val="00B60A96"/>
    <w:rsid w:val="00B64A23"/>
    <w:rsid w:val="00B6682E"/>
    <w:rsid w:val="00B67CB2"/>
    <w:rsid w:val="00B7112C"/>
    <w:rsid w:val="00B713F3"/>
    <w:rsid w:val="00B74450"/>
    <w:rsid w:val="00B80E3C"/>
    <w:rsid w:val="00B8103E"/>
    <w:rsid w:val="00B84C8E"/>
    <w:rsid w:val="00B852A7"/>
    <w:rsid w:val="00B8652E"/>
    <w:rsid w:val="00B94860"/>
    <w:rsid w:val="00B96D72"/>
    <w:rsid w:val="00B97A22"/>
    <w:rsid w:val="00BA658C"/>
    <w:rsid w:val="00BE5F2D"/>
    <w:rsid w:val="00BE6C4C"/>
    <w:rsid w:val="00BF0722"/>
    <w:rsid w:val="00BF50BB"/>
    <w:rsid w:val="00BF702D"/>
    <w:rsid w:val="00C03131"/>
    <w:rsid w:val="00C0448A"/>
    <w:rsid w:val="00C15A56"/>
    <w:rsid w:val="00C15AFB"/>
    <w:rsid w:val="00C24547"/>
    <w:rsid w:val="00C33780"/>
    <w:rsid w:val="00C4074D"/>
    <w:rsid w:val="00C5602A"/>
    <w:rsid w:val="00C645C2"/>
    <w:rsid w:val="00C720D1"/>
    <w:rsid w:val="00C7551A"/>
    <w:rsid w:val="00C80E58"/>
    <w:rsid w:val="00C825C0"/>
    <w:rsid w:val="00C87EA5"/>
    <w:rsid w:val="00CA122A"/>
    <w:rsid w:val="00CA1C41"/>
    <w:rsid w:val="00CA792C"/>
    <w:rsid w:val="00CD5D9A"/>
    <w:rsid w:val="00CD69FC"/>
    <w:rsid w:val="00CE5FA5"/>
    <w:rsid w:val="00CF0F5F"/>
    <w:rsid w:val="00D12BA8"/>
    <w:rsid w:val="00D22E00"/>
    <w:rsid w:val="00D249DA"/>
    <w:rsid w:val="00D30E5F"/>
    <w:rsid w:val="00D3389F"/>
    <w:rsid w:val="00D34892"/>
    <w:rsid w:val="00D41905"/>
    <w:rsid w:val="00D47394"/>
    <w:rsid w:val="00D532F3"/>
    <w:rsid w:val="00D53F05"/>
    <w:rsid w:val="00D60B30"/>
    <w:rsid w:val="00D62FA9"/>
    <w:rsid w:val="00D74291"/>
    <w:rsid w:val="00D829AA"/>
    <w:rsid w:val="00D83E82"/>
    <w:rsid w:val="00D857DD"/>
    <w:rsid w:val="00D86BBB"/>
    <w:rsid w:val="00D9162D"/>
    <w:rsid w:val="00D916D8"/>
    <w:rsid w:val="00DA19C2"/>
    <w:rsid w:val="00DA4464"/>
    <w:rsid w:val="00DB34DC"/>
    <w:rsid w:val="00DB4BAB"/>
    <w:rsid w:val="00DC05AC"/>
    <w:rsid w:val="00DC4CEB"/>
    <w:rsid w:val="00DD1191"/>
    <w:rsid w:val="00DD65D2"/>
    <w:rsid w:val="00DF4B56"/>
    <w:rsid w:val="00DF59CD"/>
    <w:rsid w:val="00E0011D"/>
    <w:rsid w:val="00E0084F"/>
    <w:rsid w:val="00E02B71"/>
    <w:rsid w:val="00E100EF"/>
    <w:rsid w:val="00E1439E"/>
    <w:rsid w:val="00E22D8B"/>
    <w:rsid w:val="00E314A3"/>
    <w:rsid w:val="00E31A6E"/>
    <w:rsid w:val="00E3283C"/>
    <w:rsid w:val="00E33858"/>
    <w:rsid w:val="00E37037"/>
    <w:rsid w:val="00E42E9B"/>
    <w:rsid w:val="00E46929"/>
    <w:rsid w:val="00E51745"/>
    <w:rsid w:val="00E529F6"/>
    <w:rsid w:val="00E53E35"/>
    <w:rsid w:val="00E54B75"/>
    <w:rsid w:val="00E623F6"/>
    <w:rsid w:val="00E62AA9"/>
    <w:rsid w:val="00E62D25"/>
    <w:rsid w:val="00E642F6"/>
    <w:rsid w:val="00E650E7"/>
    <w:rsid w:val="00E65989"/>
    <w:rsid w:val="00E67C0A"/>
    <w:rsid w:val="00E71E45"/>
    <w:rsid w:val="00E73D83"/>
    <w:rsid w:val="00E76FB1"/>
    <w:rsid w:val="00E77AEC"/>
    <w:rsid w:val="00E8419A"/>
    <w:rsid w:val="00E8575C"/>
    <w:rsid w:val="00E85805"/>
    <w:rsid w:val="00E90EB7"/>
    <w:rsid w:val="00E911EA"/>
    <w:rsid w:val="00E95ECD"/>
    <w:rsid w:val="00E96075"/>
    <w:rsid w:val="00EA578B"/>
    <w:rsid w:val="00EA6C5F"/>
    <w:rsid w:val="00EA7570"/>
    <w:rsid w:val="00EB2097"/>
    <w:rsid w:val="00EB2B02"/>
    <w:rsid w:val="00EB2FC0"/>
    <w:rsid w:val="00EC07C7"/>
    <w:rsid w:val="00EC4001"/>
    <w:rsid w:val="00EC7E1F"/>
    <w:rsid w:val="00ED4785"/>
    <w:rsid w:val="00ED54C0"/>
    <w:rsid w:val="00ED62E0"/>
    <w:rsid w:val="00ED6AAE"/>
    <w:rsid w:val="00EE082B"/>
    <w:rsid w:val="00EF128A"/>
    <w:rsid w:val="00F052FC"/>
    <w:rsid w:val="00F15512"/>
    <w:rsid w:val="00F220EC"/>
    <w:rsid w:val="00F27343"/>
    <w:rsid w:val="00F31EB7"/>
    <w:rsid w:val="00F44D98"/>
    <w:rsid w:val="00F46EB5"/>
    <w:rsid w:val="00F46EDA"/>
    <w:rsid w:val="00F507DF"/>
    <w:rsid w:val="00F61066"/>
    <w:rsid w:val="00F639D3"/>
    <w:rsid w:val="00F6645C"/>
    <w:rsid w:val="00F72D42"/>
    <w:rsid w:val="00F777ED"/>
    <w:rsid w:val="00F83585"/>
    <w:rsid w:val="00F848BE"/>
    <w:rsid w:val="00F860C2"/>
    <w:rsid w:val="00F873E8"/>
    <w:rsid w:val="00F92F0F"/>
    <w:rsid w:val="00F96E0C"/>
    <w:rsid w:val="00FA0AD7"/>
    <w:rsid w:val="00FA15CD"/>
    <w:rsid w:val="00FA3D5F"/>
    <w:rsid w:val="00FA76B8"/>
    <w:rsid w:val="00FB4AA1"/>
    <w:rsid w:val="00FB762A"/>
    <w:rsid w:val="00FC6DCC"/>
    <w:rsid w:val="00FE109C"/>
    <w:rsid w:val="00FE190F"/>
    <w:rsid w:val="0CAC7A0D"/>
    <w:rsid w:val="0FD126D6"/>
    <w:rsid w:val="10615BC4"/>
    <w:rsid w:val="1E4E41C2"/>
    <w:rsid w:val="283C151C"/>
    <w:rsid w:val="2B223468"/>
    <w:rsid w:val="314274AC"/>
    <w:rsid w:val="32EF2B78"/>
    <w:rsid w:val="428969D2"/>
    <w:rsid w:val="48D84238"/>
    <w:rsid w:val="5DB605F9"/>
    <w:rsid w:val="730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AE20"/>
  <w15:docId w15:val="{A3F81719-A3A2-084F-B272-915D8D4A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Cs w:val="20"/>
    </w:rPr>
  </w:style>
  <w:style w:type="paragraph" w:styleId="Ttulo4">
    <w:name w:val="heading 4"/>
    <w:next w:val="Normal"/>
    <w:semiHidden/>
    <w:unhideWhenUsed/>
    <w:qFormat/>
    <w:pPr>
      <w:spacing w:beforeAutospacing="1" w:after="0" w:afterAutospacing="1"/>
      <w:outlineLvl w:val="3"/>
    </w:pPr>
    <w:rPr>
      <w:rFonts w:ascii="SimSun" w:hAnsi="SimSun" w:hint="eastAsia"/>
      <w:b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jc w:val="both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Pr>
      <w:b/>
      <w:bCs/>
    </w:rPr>
  </w:style>
  <w:style w:type="paragraph" w:styleId="Rodap">
    <w:name w:val="footer"/>
    <w:basedOn w:val="Normal"/>
    <w:qFormat/>
    <w:pPr>
      <w:tabs>
        <w:tab w:val="center" w:pos="4419"/>
        <w:tab w:val="right" w:pos="8838"/>
      </w:tabs>
    </w:pPr>
    <w:rPr>
      <w:szCs w:val="20"/>
    </w:r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qFormat/>
    <w:rPr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Pr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78130A"/>
    <w:rPr>
      <w:color w:val="605E5C"/>
      <w:shd w:val="clear" w:color="auto" w:fill="E1DFDD"/>
    </w:rPr>
  </w:style>
  <w:style w:type="paragraph" w:customStyle="1" w:styleId="gmail-msocommenttext">
    <w:name w:val="gmail-msocommenttext"/>
    <w:basedOn w:val="Normal"/>
    <w:rsid w:val="00B11E13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C0448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Normal1">
    <w:name w:val="Normal1"/>
    <w:rsid w:val="001B2DFE"/>
    <w:pPr>
      <w:widowControl w:val="0"/>
      <w:spacing w:after="0" w:line="240" w:lineRule="auto"/>
    </w:pPr>
    <w:rPr>
      <w:rFonts w:ascii="Calibri" w:eastAsia="Calibri" w:hAnsi="Calibri" w:cs="Calibri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pged@ce.ufrn.br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gle/UiBWznw4FwhRzKhR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d@ce.ufrn.br" TargetMode="External"/><Relationship Id="rId1" Type="http://schemas.openxmlformats.org/officeDocument/2006/relationships/hyperlink" Target="http://www.ppged.ufrn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8D5BA5-D1EB-4CA1-89F7-4FE1166C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2678</Words>
  <Characters>14463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>ufrn</Company>
  <LinksUpToDate>false</LinksUpToDate>
  <CharactersWithSpaces>17107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subject/>
  <dc:creator>mestrado ciencias</dc:creator>
  <cp:keywords/>
  <dc:description/>
  <cp:lastModifiedBy>Luciane Garcia</cp:lastModifiedBy>
  <cp:revision>3</cp:revision>
  <cp:lastPrinted>2018-06-28T12:13:00Z</cp:lastPrinted>
  <dcterms:created xsi:type="dcterms:W3CDTF">2023-05-19T01:29:00Z</dcterms:created>
  <dcterms:modified xsi:type="dcterms:W3CDTF">2023-05-19T22:39:00Z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1046-11.2.0.8333</vt:lpwstr>
  </property>
</Properties>
</file>